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FDBF6" w14:textId="182FB081" w:rsidR="004E2E29" w:rsidRPr="00A3741D" w:rsidRDefault="004E2E29" w:rsidP="004E2E29">
      <w:pPr>
        <w:rPr>
          <w:rFonts w:ascii="Arial" w:hAnsi="Arial" w:cs="Arial"/>
          <w:b/>
          <w:bCs/>
          <w:sz w:val="40"/>
          <w:szCs w:val="40"/>
        </w:rPr>
      </w:pPr>
      <w:r>
        <w:rPr>
          <w:rFonts w:ascii="Arial" w:hAnsi="Arial" w:cs="Arial"/>
          <w:b/>
          <w:bCs/>
          <w:sz w:val="40"/>
          <w:szCs w:val="40"/>
        </w:rPr>
        <w:t>KOMMENTAR</w:t>
      </w:r>
    </w:p>
    <w:p w14:paraId="78C65723" w14:textId="77777777" w:rsidR="004E2E29" w:rsidRPr="00A3741D" w:rsidRDefault="004E2E29" w:rsidP="004E2E29">
      <w:pPr>
        <w:rPr>
          <w:rFonts w:ascii="Arial" w:hAnsi="Arial" w:cs="Arial"/>
        </w:rPr>
      </w:pPr>
    </w:p>
    <w:p w14:paraId="6C09D3C5" w14:textId="77777777" w:rsidR="004E2E29" w:rsidRPr="00A3741D" w:rsidRDefault="004E2E29" w:rsidP="004E2E29">
      <w:pPr>
        <w:rPr>
          <w:rFonts w:ascii="Arial" w:hAnsi="Arial" w:cs="Arial"/>
        </w:rPr>
      </w:pPr>
      <w:r w:rsidRPr="00A3741D">
        <w:rPr>
          <w:rFonts w:ascii="Arial" w:hAnsi="Arial" w:cs="Arial"/>
          <w:b/>
        </w:rPr>
        <w:t>Autor</w:t>
      </w:r>
      <w:r w:rsidRPr="00A3741D">
        <w:rPr>
          <w:rFonts w:ascii="Arial" w:hAnsi="Arial" w:cs="Arial"/>
        </w:rPr>
        <w:t xml:space="preserve">: Michael Fritz, Leiter der Geschäftsstelle Fraunhofer Cluster </w:t>
      </w:r>
      <w:proofErr w:type="spellStart"/>
      <w:r w:rsidRPr="00A3741D">
        <w:rPr>
          <w:rFonts w:ascii="Arial" w:hAnsi="Arial" w:cs="Arial"/>
        </w:rPr>
        <w:t>of</w:t>
      </w:r>
      <w:proofErr w:type="spellEnd"/>
      <w:r w:rsidRPr="00A3741D">
        <w:rPr>
          <w:rFonts w:ascii="Arial" w:hAnsi="Arial" w:cs="Arial"/>
        </w:rPr>
        <w:t xml:space="preserve"> Excellence </w:t>
      </w:r>
      <w:proofErr w:type="spellStart"/>
      <w:r w:rsidRPr="00A3741D">
        <w:rPr>
          <w:rFonts w:ascii="Arial" w:hAnsi="Arial" w:cs="Arial"/>
        </w:rPr>
        <w:t>Cognitive</w:t>
      </w:r>
      <w:proofErr w:type="spellEnd"/>
      <w:r w:rsidRPr="00A3741D">
        <w:rPr>
          <w:rFonts w:ascii="Arial" w:hAnsi="Arial" w:cs="Arial"/>
        </w:rPr>
        <w:t xml:space="preserve"> Internet Technologies CCIT</w:t>
      </w:r>
    </w:p>
    <w:p w14:paraId="500E28B9" w14:textId="40CA94EF" w:rsidR="004E2E29" w:rsidRPr="00A3741D" w:rsidRDefault="004E2E29" w:rsidP="004E2E29">
      <w:pPr>
        <w:rPr>
          <w:rFonts w:ascii="Arial" w:hAnsi="Arial" w:cs="Arial"/>
        </w:rPr>
      </w:pPr>
      <w:r>
        <w:rPr>
          <w:rFonts w:ascii="Arial" w:hAnsi="Arial" w:cs="Arial"/>
          <w:b/>
        </w:rPr>
        <w:t>T</w:t>
      </w:r>
      <w:r w:rsidRPr="00A3741D">
        <w:rPr>
          <w:rFonts w:ascii="Arial" w:hAnsi="Arial" w:cs="Arial"/>
          <w:b/>
        </w:rPr>
        <w:t>hema</w:t>
      </w:r>
      <w:r w:rsidRPr="00A3741D">
        <w:rPr>
          <w:rFonts w:ascii="Arial" w:hAnsi="Arial" w:cs="Arial"/>
        </w:rPr>
        <w:t xml:space="preserve">: </w:t>
      </w:r>
      <w:r>
        <w:rPr>
          <w:rFonts w:ascii="Arial" w:hAnsi="Arial" w:cs="Arial"/>
        </w:rPr>
        <w:t xml:space="preserve">Factory-X </w:t>
      </w:r>
    </w:p>
    <w:p w14:paraId="4A3D1A4C" w14:textId="77777777" w:rsidR="004E2E29" w:rsidRDefault="004E2E29" w:rsidP="004E2E29">
      <w:pPr>
        <w:rPr>
          <w:rFonts w:ascii="Arial" w:hAnsi="Arial" w:cs="Arial"/>
        </w:rPr>
      </w:pPr>
      <w:r w:rsidRPr="00F32699">
        <w:rPr>
          <w:rFonts w:ascii="Arial" w:hAnsi="Arial" w:cs="Arial"/>
          <w:b/>
        </w:rPr>
        <w:t>Länge</w:t>
      </w:r>
      <w:r w:rsidRPr="00F32699">
        <w:rPr>
          <w:rFonts w:ascii="Arial" w:hAnsi="Arial" w:cs="Arial"/>
        </w:rPr>
        <w:t>: 7.</w:t>
      </w:r>
      <w:r>
        <w:rPr>
          <w:rFonts w:ascii="Arial" w:hAnsi="Arial" w:cs="Arial"/>
        </w:rPr>
        <w:t>675</w:t>
      </w:r>
      <w:r w:rsidRPr="00A3741D">
        <w:rPr>
          <w:rFonts w:ascii="Arial" w:hAnsi="Arial" w:cs="Arial"/>
        </w:rPr>
        <w:t xml:space="preserve"> Zeichen mit Leerzeichen</w:t>
      </w:r>
    </w:p>
    <w:p w14:paraId="09E9711E" w14:textId="77777777" w:rsidR="004E2E29" w:rsidRDefault="004E2E29" w:rsidP="003E51CB">
      <w:pPr>
        <w:rPr>
          <w:rFonts w:ascii="Arial" w:eastAsiaTheme="majorEastAsia" w:hAnsi="Arial" w:cs="Arial"/>
          <w:kern w:val="28"/>
        </w:rPr>
      </w:pPr>
    </w:p>
    <w:p w14:paraId="0B8C8BDE" w14:textId="77777777" w:rsidR="004E2E29" w:rsidRDefault="004E2E29" w:rsidP="003E51CB">
      <w:pPr>
        <w:rPr>
          <w:rFonts w:ascii="Arial" w:eastAsiaTheme="majorEastAsia" w:hAnsi="Arial" w:cs="Arial"/>
          <w:kern w:val="28"/>
        </w:rPr>
      </w:pPr>
    </w:p>
    <w:p w14:paraId="554806E9" w14:textId="77777777" w:rsidR="004E2E29" w:rsidRDefault="004E2E29" w:rsidP="003E51CB">
      <w:pPr>
        <w:rPr>
          <w:rFonts w:ascii="Arial" w:eastAsiaTheme="majorEastAsia" w:hAnsi="Arial" w:cs="Arial"/>
          <w:kern w:val="28"/>
        </w:rPr>
      </w:pPr>
    </w:p>
    <w:p w14:paraId="103EE737" w14:textId="77777777" w:rsidR="009E513F" w:rsidRPr="00682163" w:rsidRDefault="009E513F" w:rsidP="004E2E29">
      <w:pPr>
        <w:spacing w:after="240"/>
        <w:rPr>
          <w:rFonts w:ascii="Arial" w:hAnsi="Arial" w:cs="Arial"/>
          <w:b/>
          <w:bCs/>
          <w:sz w:val="32"/>
          <w:szCs w:val="32"/>
        </w:rPr>
      </w:pPr>
      <w:r w:rsidRPr="004E2E29">
        <w:rPr>
          <w:rFonts w:ascii="Arial" w:eastAsiaTheme="minorHAnsi" w:hAnsi="Arial" w:cs="Arial"/>
          <w:b/>
          <w:kern w:val="2"/>
          <w:sz w:val="36"/>
          <w:szCs w:val="36"/>
          <w:lang w:eastAsia="en-US"/>
          <w14:ligatures w14:val="standardContextual"/>
        </w:rPr>
        <w:t>Der Maschinenbau braucht mehr als die Blaupause der Automobilindustrie</w:t>
      </w:r>
    </w:p>
    <w:p w14:paraId="4769D88B" w14:textId="54AB1318" w:rsidR="00613DEA" w:rsidRDefault="009E513F" w:rsidP="004E2E29">
      <w:pPr>
        <w:spacing w:after="240"/>
        <w:rPr>
          <w:rFonts w:ascii="Arial" w:hAnsi="Arial" w:cs="Arial"/>
          <w:b/>
          <w:bCs/>
          <w:i/>
          <w:iCs/>
          <w:sz w:val="22"/>
          <w:szCs w:val="22"/>
        </w:rPr>
      </w:pPr>
      <w:r w:rsidRPr="009E513F">
        <w:rPr>
          <w:rFonts w:ascii="Arial" w:hAnsi="Arial" w:cs="Arial"/>
          <w:b/>
          <w:bCs/>
          <w:i/>
          <w:iCs/>
          <w:sz w:val="22"/>
          <w:szCs w:val="22"/>
        </w:rPr>
        <w:t>So</w:t>
      </w:r>
      <w:r w:rsidR="00715C09" w:rsidRPr="009E513F">
        <w:rPr>
          <w:rFonts w:ascii="Arial" w:hAnsi="Arial" w:cs="Arial"/>
          <w:b/>
          <w:bCs/>
          <w:i/>
          <w:iCs/>
          <w:sz w:val="22"/>
          <w:szCs w:val="22"/>
        </w:rPr>
        <w:t xml:space="preserve"> kann der tiefgreifende Wandel hin zu einer zukunftsfähigen, digitalisierten Industrie gelingen</w:t>
      </w:r>
    </w:p>
    <w:p w14:paraId="3F074B9A" w14:textId="77777777" w:rsidR="004E2E29" w:rsidRPr="009E513F" w:rsidRDefault="004E2E29" w:rsidP="004E2E29">
      <w:pPr>
        <w:spacing w:after="240"/>
        <w:rPr>
          <w:rFonts w:ascii="Arial" w:hAnsi="Arial" w:cs="Arial"/>
          <w:i/>
          <w:iCs/>
          <w:sz w:val="22"/>
          <w:szCs w:val="22"/>
        </w:rPr>
      </w:pPr>
    </w:p>
    <w:p w14:paraId="48F79ABF" w14:textId="1673A928" w:rsidR="00291380" w:rsidRDefault="00291380" w:rsidP="004E2E29">
      <w:pPr>
        <w:spacing w:line="276" w:lineRule="auto"/>
        <w:jc w:val="both"/>
        <w:rPr>
          <w:rFonts w:ascii="Arial" w:hAnsi="Arial" w:cs="Arial"/>
          <w:sz w:val="22"/>
          <w:szCs w:val="22"/>
        </w:rPr>
      </w:pPr>
      <w:r>
        <w:rPr>
          <w:rFonts w:ascii="Arial" w:hAnsi="Arial" w:cs="Arial"/>
          <w:sz w:val="22"/>
          <w:szCs w:val="22"/>
        </w:rPr>
        <w:t xml:space="preserve">Die Industrie in Deutschland steht unter Druck. </w:t>
      </w:r>
      <w:r w:rsidR="001A30AF">
        <w:rPr>
          <w:rFonts w:ascii="Arial" w:hAnsi="Arial" w:cs="Arial"/>
          <w:sz w:val="22"/>
          <w:szCs w:val="22"/>
        </w:rPr>
        <w:t>B</w:t>
      </w:r>
      <w:r>
        <w:rPr>
          <w:rFonts w:ascii="Arial" w:hAnsi="Arial" w:cs="Arial"/>
          <w:sz w:val="22"/>
          <w:szCs w:val="22"/>
        </w:rPr>
        <w:t xml:space="preserve">ekannte Herausforderungen wie </w:t>
      </w:r>
      <w:r w:rsidR="001A30AF">
        <w:rPr>
          <w:rFonts w:ascii="Arial" w:hAnsi="Arial" w:cs="Arial"/>
          <w:sz w:val="22"/>
          <w:szCs w:val="22"/>
        </w:rPr>
        <w:t xml:space="preserve">der </w:t>
      </w:r>
      <w:r>
        <w:rPr>
          <w:rFonts w:ascii="Arial" w:hAnsi="Arial" w:cs="Arial"/>
          <w:sz w:val="22"/>
          <w:szCs w:val="22"/>
        </w:rPr>
        <w:t xml:space="preserve">hohe Investitionsbedarf </w:t>
      </w:r>
      <w:r w:rsidR="0032755B">
        <w:rPr>
          <w:rFonts w:ascii="Arial" w:hAnsi="Arial" w:cs="Arial"/>
          <w:sz w:val="22"/>
          <w:szCs w:val="22"/>
        </w:rPr>
        <w:t xml:space="preserve">durch die digitale Transformation, die Dekarbonisierung im Energiesektor, der </w:t>
      </w:r>
      <w:r w:rsidR="001A30AF">
        <w:rPr>
          <w:rFonts w:ascii="Arial" w:hAnsi="Arial" w:cs="Arial"/>
          <w:sz w:val="22"/>
          <w:szCs w:val="22"/>
        </w:rPr>
        <w:t>d</w:t>
      </w:r>
      <w:r w:rsidR="0032755B">
        <w:rPr>
          <w:rFonts w:ascii="Arial" w:hAnsi="Arial" w:cs="Arial"/>
          <w:sz w:val="22"/>
          <w:szCs w:val="22"/>
        </w:rPr>
        <w:t>emogra</w:t>
      </w:r>
      <w:r w:rsidR="001A30AF">
        <w:rPr>
          <w:rFonts w:ascii="Arial" w:hAnsi="Arial" w:cs="Arial"/>
          <w:sz w:val="22"/>
          <w:szCs w:val="22"/>
        </w:rPr>
        <w:t>f</w:t>
      </w:r>
      <w:r w:rsidR="0032755B">
        <w:rPr>
          <w:rFonts w:ascii="Arial" w:hAnsi="Arial" w:cs="Arial"/>
          <w:sz w:val="22"/>
          <w:szCs w:val="22"/>
        </w:rPr>
        <w:t xml:space="preserve">ische Wandel, die Zunahme nationaler wie internationaler Regularien und nicht zuletzt die aktuell </w:t>
      </w:r>
      <w:r w:rsidR="001A30AF">
        <w:rPr>
          <w:rFonts w:ascii="Arial" w:hAnsi="Arial" w:cs="Arial"/>
          <w:sz w:val="22"/>
          <w:szCs w:val="22"/>
        </w:rPr>
        <w:t>unruhige</w:t>
      </w:r>
      <w:r w:rsidR="0032755B">
        <w:rPr>
          <w:rFonts w:ascii="Arial" w:hAnsi="Arial" w:cs="Arial"/>
          <w:sz w:val="22"/>
          <w:szCs w:val="22"/>
        </w:rPr>
        <w:t xml:space="preserve"> politische </w:t>
      </w:r>
      <w:r w:rsidR="001A30AF">
        <w:rPr>
          <w:rFonts w:ascii="Arial" w:hAnsi="Arial" w:cs="Arial"/>
          <w:sz w:val="22"/>
          <w:szCs w:val="22"/>
        </w:rPr>
        <w:t>Lage</w:t>
      </w:r>
      <w:r w:rsidR="0032755B">
        <w:rPr>
          <w:rFonts w:ascii="Arial" w:hAnsi="Arial" w:cs="Arial"/>
          <w:sz w:val="22"/>
          <w:szCs w:val="22"/>
        </w:rPr>
        <w:t xml:space="preserve"> lassen Unternehmen mit </w:t>
      </w:r>
      <w:r w:rsidR="001A30AF">
        <w:rPr>
          <w:rFonts w:ascii="Arial" w:hAnsi="Arial" w:cs="Arial"/>
          <w:sz w:val="22"/>
          <w:szCs w:val="22"/>
        </w:rPr>
        <w:t>Sorge</w:t>
      </w:r>
      <w:r w:rsidR="0032755B">
        <w:rPr>
          <w:rFonts w:ascii="Arial" w:hAnsi="Arial" w:cs="Arial"/>
          <w:sz w:val="22"/>
          <w:szCs w:val="22"/>
        </w:rPr>
        <w:t xml:space="preserve"> in die Zukunft </w:t>
      </w:r>
      <w:r w:rsidR="001A30AF">
        <w:rPr>
          <w:rFonts w:ascii="Arial" w:hAnsi="Arial" w:cs="Arial"/>
          <w:sz w:val="22"/>
          <w:szCs w:val="22"/>
        </w:rPr>
        <w:t>blicken</w:t>
      </w:r>
      <w:r w:rsidR="0032755B">
        <w:rPr>
          <w:rFonts w:ascii="Arial" w:hAnsi="Arial" w:cs="Arial"/>
          <w:sz w:val="22"/>
          <w:szCs w:val="22"/>
        </w:rPr>
        <w:t xml:space="preserve">. Erfreulicherweise </w:t>
      </w:r>
      <w:r w:rsidR="00F94F31">
        <w:rPr>
          <w:rFonts w:ascii="Arial" w:hAnsi="Arial" w:cs="Arial"/>
          <w:sz w:val="22"/>
          <w:szCs w:val="22"/>
        </w:rPr>
        <w:t>sind</w:t>
      </w:r>
      <w:r w:rsidR="0032755B">
        <w:rPr>
          <w:rFonts w:ascii="Arial" w:hAnsi="Arial" w:cs="Arial"/>
          <w:sz w:val="22"/>
          <w:szCs w:val="22"/>
        </w:rPr>
        <w:t xml:space="preserve"> die Innovationsfähigkeit und die Wandlungsbereitschaft der Industrie ungebrochen. </w:t>
      </w:r>
      <w:r w:rsidR="001A30AF">
        <w:rPr>
          <w:rFonts w:ascii="Arial" w:hAnsi="Arial" w:cs="Arial"/>
          <w:sz w:val="22"/>
          <w:szCs w:val="22"/>
        </w:rPr>
        <w:t xml:space="preserve">Davon </w:t>
      </w:r>
      <w:r w:rsidR="004E2E29">
        <w:rPr>
          <w:rFonts w:ascii="Arial" w:hAnsi="Arial" w:cs="Arial"/>
          <w:sz w:val="22"/>
          <w:szCs w:val="22"/>
        </w:rPr>
        <w:t>kann</w:t>
      </w:r>
      <w:r w:rsidR="001A30AF">
        <w:rPr>
          <w:rFonts w:ascii="Arial" w:hAnsi="Arial" w:cs="Arial"/>
          <w:sz w:val="22"/>
          <w:szCs w:val="22"/>
        </w:rPr>
        <w:t xml:space="preserve"> man</w:t>
      </w:r>
      <w:r w:rsidR="0032755B">
        <w:rPr>
          <w:rFonts w:ascii="Arial" w:hAnsi="Arial" w:cs="Arial"/>
          <w:sz w:val="22"/>
          <w:szCs w:val="22"/>
        </w:rPr>
        <w:t xml:space="preserve"> sich </w:t>
      </w:r>
      <w:r w:rsidR="004E2E29" w:rsidRPr="004E2E29">
        <w:rPr>
          <w:rFonts w:ascii="Arial" w:hAnsi="Arial" w:cs="Arial"/>
          <w:sz w:val="22"/>
          <w:szCs w:val="22"/>
          <w:highlight w:val="yellow"/>
        </w:rPr>
        <w:t xml:space="preserve">regelmäßig </w:t>
      </w:r>
      <w:r w:rsidR="0032755B" w:rsidRPr="004E2E29">
        <w:rPr>
          <w:rFonts w:ascii="Arial" w:hAnsi="Arial" w:cs="Arial"/>
          <w:sz w:val="22"/>
          <w:szCs w:val="22"/>
          <w:highlight w:val="yellow"/>
        </w:rPr>
        <w:t xml:space="preserve">auf Industriemessen wie der </w:t>
      </w:r>
      <w:r w:rsidR="004E2E29" w:rsidRPr="004E2E29">
        <w:rPr>
          <w:rFonts w:ascii="Arial" w:hAnsi="Arial" w:cs="Arial"/>
          <w:sz w:val="22"/>
          <w:szCs w:val="22"/>
          <w:highlight w:val="yellow"/>
        </w:rPr>
        <w:t xml:space="preserve">Hannover Messe </w:t>
      </w:r>
      <w:r w:rsidR="0032755B" w:rsidRPr="004E2E29">
        <w:rPr>
          <w:rFonts w:ascii="Arial" w:hAnsi="Arial" w:cs="Arial"/>
          <w:sz w:val="22"/>
          <w:szCs w:val="22"/>
          <w:highlight w:val="yellow"/>
        </w:rPr>
        <w:t>(</w:t>
      </w:r>
      <w:r w:rsidR="004E2E29" w:rsidRPr="004E2E29">
        <w:rPr>
          <w:rFonts w:ascii="Arial" w:hAnsi="Arial" w:cs="Arial"/>
          <w:sz w:val="22"/>
          <w:szCs w:val="22"/>
          <w:highlight w:val="yellow"/>
        </w:rPr>
        <w:t>Hannover</w:t>
      </w:r>
      <w:r w:rsidR="00F94F31" w:rsidRPr="004E2E29">
        <w:rPr>
          <w:rFonts w:ascii="Arial" w:hAnsi="Arial" w:cs="Arial"/>
          <w:sz w:val="22"/>
          <w:szCs w:val="22"/>
          <w:highlight w:val="yellow"/>
        </w:rPr>
        <w:t xml:space="preserve">, </w:t>
      </w:r>
      <w:r w:rsidR="004E2E29" w:rsidRPr="004E2E29">
        <w:rPr>
          <w:rFonts w:ascii="Arial" w:hAnsi="Arial" w:cs="Arial"/>
          <w:sz w:val="22"/>
          <w:szCs w:val="22"/>
          <w:highlight w:val="yellow"/>
        </w:rPr>
        <w:t>31. März</w:t>
      </w:r>
      <w:r w:rsidR="0032755B" w:rsidRPr="004E2E29">
        <w:rPr>
          <w:rFonts w:ascii="Arial" w:hAnsi="Arial" w:cs="Arial"/>
          <w:sz w:val="22"/>
          <w:szCs w:val="22"/>
          <w:highlight w:val="yellow"/>
        </w:rPr>
        <w:t xml:space="preserve"> </w:t>
      </w:r>
      <w:r w:rsidR="00F94F31" w:rsidRPr="004E2E29">
        <w:rPr>
          <w:rFonts w:ascii="Arial" w:hAnsi="Arial" w:cs="Arial"/>
          <w:sz w:val="22"/>
          <w:szCs w:val="22"/>
          <w:highlight w:val="yellow"/>
        </w:rPr>
        <w:t xml:space="preserve">- </w:t>
      </w:r>
      <w:r w:rsidR="004E2E29" w:rsidRPr="004E2E29">
        <w:rPr>
          <w:rFonts w:ascii="Arial" w:hAnsi="Arial" w:cs="Arial"/>
          <w:sz w:val="22"/>
          <w:szCs w:val="22"/>
          <w:highlight w:val="yellow"/>
        </w:rPr>
        <w:t>4</w:t>
      </w:r>
      <w:r w:rsidR="0032755B" w:rsidRPr="004E2E29">
        <w:rPr>
          <w:rFonts w:ascii="Arial" w:hAnsi="Arial" w:cs="Arial"/>
          <w:sz w:val="22"/>
          <w:szCs w:val="22"/>
          <w:highlight w:val="yellow"/>
        </w:rPr>
        <w:t xml:space="preserve">. </w:t>
      </w:r>
      <w:r w:rsidR="004E2E29" w:rsidRPr="004E2E29">
        <w:rPr>
          <w:rFonts w:ascii="Arial" w:hAnsi="Arial" w:cs="Arial"/>
          <w:sz w:val="22"/>
          <w:szCs w:val="22"/>
          <w:highlight w:val="yellow"/>
        </w:rPr>
        <w:t>April</w:t>
      </w:r>
      <w:r w:rsidR="0032755B" w:rsidRPr="004E2E29">
        <w:rPr>
          <w:rFonts w:ascii="Arial" w:hAnsi="Arial" w:cs="Arial"/>
          <w:sz w:val="22"/>
          <w:szCs w:val="22"/>
          <w:highlight w:val="yellow"/>
        </w:rPr>
        <w:t>)</w:t>
      </w:r>
      <w:r w:rsidR="005B1F52" w:rsidRPr="004E2E29">
        <w:rPr>
          <w:rFonts w:ascii="Arial" w:hAnsi="Arial" w:cs="Arial"/>
          <w:sz w:val="22"/>
          <w:szCs w:val="22"/>
          <w:highlight w:val="yellow"/>
        </w:rPr>
        <w:t xml:space="preserve"> oder auch </w:t>
      </w:r>
      <w:r w:rsidR="004F6E27" w:rsidRPr="004E2E29">
        <w:rPr>
          <w:rFonts w:ascii="Arial" w:hAnsi="Arial" w:cs="Arial"/>
          <w:sz w:val="22"/>
          <w:szCs w:val="22"/>
          <w:highlight w:val="yellow"/>
        </w:rPr>
        <w:t xml:space="preserve">als </w:t>
      </w:r>
      <w:r w:rsidR="00A047FF" w:rsidRPr="004E2E29">
        <w:rPr>
          <w:rFonts w:ascii="Arial" w:hAnsi="Arial" w:cs="Arial"/>
          <w:sz w:val="22"/>
          <w:szCs w:val="22"/>
          <w:highlight w:val="yellow"/>
        </w:rPr>
        <w:t>Teilnehmer</w:t>
      </w:r>
      <w:r w:rsidR="005B1F52" w:rsidRPr="004E2E29">
        <w:rPr>
          <w:rFonts w:ascii="Arial" w:hAnsi="Arial" w:cs="Arial"/>
          <w:sz w:val="22"/>
          <w:szCs w:val="22"/>
          <w:highlight w:val="yellow"/>
        </w:rPr>
        <w:t xml:space="preserve"> </w:t>
      </w:r>
      <w:r w:rsidR="004E2E29" w:rsidRPr="004E2E29">
        <w:rPr>
          <w:rFonts w:ascii="Arial" w:hAnsi="Arial" w:cs="Arial"/>
          <w:sz w:val="22"/>
          <w:szCs w:val="22"/>
          <w:highlight w:val="yellow"/>
        </w:rPr>
        <w:t xml:space="preserve">von </w:t>
      </w:r>
      <w:r w:rsidR="005B1F52" w:rsidRPr="004E2E29">
        <w:rPr>
          <w:rFonts w:ascii="Arial" w:hAnsi="Arial" w:cs="Arial"/>
          <w:sz w:val="22"/>
          <w:szCs w:val="22"/>
          <w:highlight w:val="yellow"/>
        </w:rPr>
        <w:t>Netzwerk</w:t>
      </w:r>
      <w:r w:rsidR="004E2E29" w:rsidRPr="004E2E29">
        <w:rPr>
          <w:rFonts w:ascii="Arial" w:hAnsi="Arial" w:cs="Arial"/>
          <w:sz w:val="22"/>
          <w:szCs w:val="22"/>
          <w:highlight w:val="yellow"/>
        </w:rPr>
        <w:t xml:space="preserve">treffen </w:t>
      </w:r>
      <w:r w:rsidR="0032755B" w:rsidRPr="004E2E29">
        <w:rPr>
          <w:rFonts w:ascii="Arial" w:hAnsi="Arial" w:cs="Arial"/>
          <w:sz w:val="22"/>
          <w:szCs w:val="22"/>
          <w:highlight w:val="yellow"/>
        </w:rPr>
        <w:t>überzeugen.</w:t>
      </w:r>
      <w:r w:rsidR="0032755B">
        <w:rPr>
          <w:rFonts w:ascii="Arial" w:hAnsi="Arial" w:cs="Arial"/>
          <w:sz w:val="22"/>
          <w:szCs w:val="22"/>
        </w:rPr>
        <w:t xml:space="preserve"> </w:t>
      </w:r>
      <w:r w:rsidR="005B1F52">
        <w:rPr>
          <w:rFonts w:ascii="Arial" w:hAnsi="Arial" w:cs="Arial"/>
          <w:sz w:val="22"/>
          <w:szCs w:val="22"/>
        </w:rPr>
        <w:t>Gerade letztere lege</w:t>
      </w:r>
      <w:r w:rsidR="004E2E29">
        <w:rPr>
          <w:rFonts w:ascii="Arial" w:hAnsi="Arial" w:cs="Arial"/>
          <w:sz w:val="22"/>
          <w:szCs w:val="22"/>
        </w:rPr>
        <w:t>n</w:t>
      </w:r>
      <w:r w:rsidR="005B1F52">
        <w:rPr>
          <w:rFonts w:ascii="Arial" w:hAnsi="Arial" w:cs="Arial"/>
          <w:sz w:val="22"/>
          <w:szCs w:val="22"/>
        </w:rPr>
        <w:t xml:space="preserve"> den Fokus auf die Stärkung der Zusammenarbeit zwischen verschiedenen Akteuren der Industrie. Hierzu zählt auch die Vernetzung von Unternehmen und Forschungseinrichtungen, um die digitale Transformation zusammen voranzutreiben, ein offenes digitales Ökosystem mit sicherem Datenaustausch zu schaffen und die verschiedenen X-Projekte zu einem großen Ganzen zu verzahnen. </w:t>
      </w:r>
    </w:p>
    <w:p w14:paraId="7192323A" w14:textId="77777777" w:rsidR="00715C09" w:rsidRDefault="00715C09" w:rsidP="004E2E29">
      <w:pPr>
        <w:spacing w:line="276" w:lineRule="auto"/>
        <w:jc w:val="both"/>
        <w:rPr>
          <w:rFonts w:ascii="Arial" w:hAnsi="Arial" w:cs="Arial"/>
          <w:sz w:val="22"/>
          <w:szCs w:val="22"/>
        </w:rPr>
      </w:pPr>
    </w:p>
    <w:p w14:paraId="67258697" w14:textId="67263F80" w:rsidR="00C96907" w:rsidRPr="00C96907" w:rsidRDefault="00C96907" w:rsidP="004E2E29">
      <w:pPr>
        <w:spacing w:line="276" w:lineRule="auto"/>
        <w:jc w:val="both"/>
        <w:rPr>
          <w:rFonts w:ascii="Arial" w:hAnsi="Arial" w:cs="Arial"/>
          <w:sz w:val="22"/>
          <w:szCs w:val="22"/>
        </w:rPr>
      </w:pPr>
      <w:r>
        <w:rPr>
          <w:rFonts w:ascii="Arial" w:hAnsi="Arial" w:cs="Arial"/>
          <w:sz w:val="22"/>
          <w:szCs w:val="22"/>
        </w:rPr>
        <w:t>U</w:t>
      </w:r>
      <w:r w:rsidRPr="00C96907">
        <w:rPr>
          <w:rFonts w:ascii="Arial" w:hAnsi="Arial" w:cs="Arial"/>
          <w:sz w:val="22"/>
          <w:szCs w:val="22"/>
        </w:rPr>
        <w:t xml:space="preserve">m die Wettbewerbsfähigkeit verschiedener Branchen wieder zukunftssicher zu machen, müssen Unternehmen einen digitalen Transformationsprozess durchlaufen. Dass Deutschland digitale Souveränität gewinnen muss, um die </w:t>
      </w:r>
      <w:r w:rsidR="00ED3AA6">
        <w:rPr>
          <w:rFonts w:ascii="Arial" w:hAnsi="Arial" w:cs="Arial"/>
          <w:sz w:val="22"/>
          <w:szCs w:val="22"/>
        </w:rPr>
        <w:t>Wirtschaft</w:t>
      </w:r>
      <w:r w:rsidRPr="00C96907">
        <w:rPr>
          <w:rFonts w:ascii="Arial" w:hAnsi="Arial" w:cs="Arial"/>
          <w:sz w:val="22"/>
          <w:szCs w:val="22"/>
        </w:rPr>
        <w:t xml:space="preserve"> mit Industrie 4.0, </w:t>
      </w:r>
      <w:r w:rsidR="00520E6A">
        <w:rPr>
          <w:rFonts w:ascii="Arial" w:hAnsi="Arial" w:cs="Arial"/>
          <w:sz w:val="22"/>
          <w:szCs w:val="22"/>
        </w:rPr>
        <w:t>K</w:t>
      </w:r>
      <w:r w:rsidRPr="00C96907">
        <w:rPr>
          <w:rFonts w:ascii="Arial" w:hAnsi="Arial" w:cs="Arial"/>
          <w:sz w:val="22"/>
          <w:szCs w:val="22"/>
        </w:rPr>
        <w:t xml:space="preserve">ünstlicher Intelligenz und Datensicherheit auf ein neues Niveau zu heben, wird gerade in der aktuellen Konjunkturflaute sehr deutlich. </w:t>
      </w:r>
      <w:r w:rsidR="00AE363A">
        <w:rPr>
          <w:rFonts w:ascii="Arial" w:hAnsi="Arial" w:cs="Arial"/>
          <w:sz w:val="22"/>
          <w:szCs w:val="22"/>
        </w:rPr>
        <w:t>Eines der ü</w:t>
      </w:r>
      <w:r w:rsidRPr="00C96907">
        <w:rPr>
          <w:rFonts w:ascii="Arial" w:hAnsi="Arial" w:cs="Arial"/>
          <w:sz w:val="22"/>
          <w:szCs w:val="22"/>
        </w:rPr>
        <w:t>bergeordnet</w:t>
      </w:r>
      <w:r w:rsidR="004E1ABE">
        <w:rPr>
          <w:rFonts w:ascii="Arial" w:hAnsi="Arial" w:cs="Arial"/>
          <w:sz w:val="22"/>
          <w:szCs w:val="22"/>
        </w:rPr>
        <w:t>en</w:t>
      </w:r>
      <w:r w:rsidRPr="00C96907">
        <w:rPr>
          <w:rFonts w:ascii="Arial" w:hAnsi="Arial" w:cs="Arial"/>
          <w:sz w:val="22"/>
          <w:szCs w:val="22"/>
        </w:rPr>
        <w:t xml:space="preserve"> Ziel</w:t>
      </w:r>
      <w:r w:rsidR="00AE363A">
        <w:rPr>
          <w:rFonts w:ascii="Arial" w:hAnsi="Arial" w:cs="Arial"/>
          <w:sz w:val="22"/>
          <w:szCs w:val="22"/>
        </w:rPr>
        <w:t>e</w:t>
      </w:r>
      <w:r w:rsidRPr="00C96907">
        <w:rPr>
          <w:rFonts w:ascii="Arial" w:hAnsi="Arial" w:cs="Arial"/>
          <w:sz w:val="22"/>
          <w:szCs w:val="22"/>
        </w:rPr>
        <w:t xml:space="preserve"> muss sein, Industrieunternehmen flächendeckend in digitale Ökosystem</w:t>
      </w:r>
      <w:r w:rsidR="00ED3AA6">
        <w:rPr>
          <w:rFonts w:ascii="Arial" w:hAnsi="Arial" w:cs="Arial"/>
          <w:sz w:val="22"/>
          <w:szCs w:val="22"/>
        </w:rPr>
        <w:t>e</w:t>
      </w:r>
      <w:r w:rsidRPr="00C96907">
        <w:rPr>
          <w:rFonts w:ascii="Arial" w:hAnsi="Arial" w:cs="Arial"/>
          <w:sz w:val="22"/>
          <w:szCs w:val="22"/>
        </w:rPr>
        <w:t xml:space="preserve"> einzubinden</w:t>
      </w:r>
      <w:r>
        <w:rPr>
          <w:rFonts w:ascii="Arial" w:hAnsi="Arial" w:cs="Arial"/>
          <w:sz w:val="22"/>
          <w:szCs w:val="22"/>
        </w:rPr>
        <w:t xml:space="preserve"> – </w:t>
      </w:r>
      <w:r w:rsidRPr="00C96907">
        <w:rPr>
          <w:rFonts w:ascii="Arial" w:hAnsi="Arial" w:cs="Arial"/>
          <w:sz w:val="22"/>
          <w:szCs w:val="22"/>
        </w:rPr>
        <w:t>von den branchendominierenden Konzernen bis hin zu kleinen und mittleren Unternehmen. Es geht darum, de</w:t>
      </w:r>
      <w:r w:rsidR="00FE678E">
        <w:rPr>
          <w:rFonts w:ascii="Arial" w:hAnsi="Arial" w:cs="Arial"/>
          <w:sz w:val="22"/>
          <w:szCs w:val="22"/>
        </w:rPr>
        <w:t>r</w:t>
      </w:r>
      <w:r w:rsidRPr="00C96907">
        <w:rPr>
          <w:rFonts w:ascii="Arial" w:hAnsi="Arial" w:cs="Arial"/>
          <w:sz w:val="22"/>
          <w:szCs w:val="22"/>
        </w:rPr>
        <w:t xml:space="preserve"> Industrie durch </w:t>
      </w:r>
      <w:r w:rsidR="00AE363A">
        <w:rPr>
          <w:rFonts w:ascii="Arial" w:hAnsi="Arial" w:cs="Arial"/>
          <w:sz w:val="22"/>
          <w:szCs w:val="22"/>
        </w:rPr>
        <w:t>digital</w:t>
      </w:r>
      <w:r w:rsidR="00FE678E">
        <w:rPr>
          <w:rFonts w:ascii="Arial" w:hAnsi="Arial" w:cs="Arial"/>
          <w:sz w:val="22"/>
          <w:szCs w:val="22"/>
        </w:rPr>
        <w:t>isierte</w:t>
      </w:r>
      <w:r w:rsidR="00AE363A">
        <w:rPr>
          <w:rFonts w:ascii="Arial" w:hAnsi="Arial" w:cs="Arial"/>
          <w:sz w:val="22"/>
          <w:szCs w:val="22"/>
        </w:rPr>
        <w:t xml:space="preserve"> Prozesse </w:t>
      </w:r>
      <w:r w:rsidR="008E2718">
        <w:rPr>
          <w:rFonts w:ascii="Arial" w:hAnsi="Arial" w:cs="Arial"/>
          <w:sz w:val="22"/>
          <w:szCs w:val="22"/>
        </w:rPr>
        <w:t xml:space="preserve">eine </w:t>
      </w:r>
      <w:r w:rsidR="00AE363A" w:rsidRPr="00C96907">
        <w:rPr>
          <w:rFonts w:ascii="Arial" w:hAnsi="Arial" w:cs="Arial"/>
          <w:sz w:val="22"/>
          <w:szCs w:val="22"/>
        </w:rPr>
        <w:t>neue Form der Datennutzung</w:t>
      </w:r>
      <w:r w:rsidR="00AE363A">
        <w:rPr>
          <w:rFonts w:ascii="Arial" w:hAnsi="Arial" w:cs="Arial"/>
          <w:sz w:val="22"/>
          <w:szCs w:val="22"/>
        </w:rPr>
        <w:t xml:space="preserve"> </w:t>
      </w:r>
      <w:r w:rsidR="00FE678E">
        <w:rPr>
          <w:rFonts w:ascii="Arial" w:hAnsi="Arial" w:cs="Arial"/>
          <w:sz w:val="22"/>
          <w:szCs w:val="22"/>
        </w:rPr>
        <w:t xml:space="preserve">zu ermöglichen und zusätzliche </w:t>
      </w:r>
      <w:r w:rsidRPr="00C96907">
        <w:rPr>
          <w:rFonts w:ascii="Arial" w:hAnsi="Arial" w:cs="Arial"/>
          <w:sz w:val="22"/>
          <w:szCs w:val="22"/>
        </w:rPr>
        <w:t>Wertschöpfung</w:t>
      </w:r>
      <w:r w:rsidR="004E1ABE">
        <w:rPr>
          <w:rFonts w:ascii="Arial" w:hAnsi="Arial" w:cs="Arial"/>
          <w:sz w:val="22"/>
          <w:szCs w:val="22"/>
        </w:rPr>
        <w:t>spotenziale</w:t>
      </w:r>
      <w:r w:rsidRPr="00C96907">
        <w:rPr>
          <w:rFonts w:ascii="Arial" w:hAnsi="Arial" w:cs="Arial"/>
          <w:sz w:val="22"/>
          <w:szCs w:val="22"/>
        </w:rPr>
        <w:t xml:space="preserve"> </w:t>
      </w:r>
      <w:r w:rsidR="00AE363A">
        <w:rPr>
          <w:rFonts w:ascii="Arial" w:hAnsi="Arial" w:cs="Arial"/>
          <w:sz w:val="22"/>
          <w:szCs w:val="22"/>
        </w:rPr>
        <w:t xml:space="preserve">zu </w:t>
      </w:r>
      <w:r w:rsidR="00FE678E">
        <w:rPr>
          <w:rFonts w:ascii="Arial" w:hAnsi="Arial" w:cs="Arial"/>
          <w:sz w:val="22"/>
          <w:szCs w:val="22"/>
        </w:rPr>
        <w:t xml:space="preserve">erschließen, zumindest aber effizienter und </w:t>
      </w:r>
      <w:proofErr w:type="spellStart"/>
      <w:r w:rsidR="004E1ABE">
        <w:rPr>
          <w:rFonts w:ascii="Arial" w:hAnsi="Arial" w:cs="Arial"/>
          <w:sz w:val="22"/>
          <w:szCs w:val="22"/>
        </w:rPr>
        <w:t>d</w:t>
      </w:r>
      <w:r w:rsidR="00FE678E">
        <w:rPr>
          <w:rFonts w:ascii="Arial" w:hAnsi="Arial" w:cs="Arial"/>
          <w:sz w:val="22"/>
          <w:szCs w:val="22"/>
        </w:rPr>
        <w:t>omit</w:t>
      </w:r>
      <w:proofErr w:type="spellEnd"/>
      <w:r w:rsidR="00FE678E">
        <w:rPr>
          <w:rFonts w:ascii="Arial" w:hAnsi="Arial" w:cs="Arial"/>
          <w:sz w:val="22"/>
          <w:szCs w:val="22"/>
        </w:rPr>
        <w:t xml:space="preserve"> </w:t>
      </w:r>
      <w:r w:rsidRPr="00C96907">
        <w:rPr>
          <w:rFonts w:ascii="Arial" w:hAnsi="Arial" w:cs="Arial"/>
          <w:sz w:val="22"/>
          <w:szCs w:val="22"/>
        </w:rPr>
        <w:t xml:space="preserve">widerstandsfähiger und nachhaltiger </w:t>
      </w:r>
      <w:r w:rsidR="00ED3AA6">
        <w:rPr>
          <w:rFonts w:ascii="Arial" w:hAnsi="Arial" w:cs="Arial"/>
          <w:sz w:val="22"/>
          <w:szCs w:val="22"/>
        </w:rPr>
        <w:t xml:space="preserve">zu </w:t>
      </w:r>
      <w:r w:rsidR="00FE678E">
        <w:rPr>
          <w:rFonts w:ascii="Arial" w:hAnsi="Arial" w:cs="Arial"/>
          <w:sz w:val="22"/>
          <w:szCs w:val="22"/>
        </w:rPr>
        <w:t>werden</w:t>
      </w:r>
      <w:r w:rsidRPr="00C96907">
        <w:rPr>
          <w:rFonts w:ascii="Arial" w:hAnsi="Arial" w:cs="Arial"/>
          <w:sz w:val="22"/>
          <w:szCs w:val="22"/>
        </w:rPr>
        <w:t xml:space="preserve">. </w:t>
      </w:r>
    </w:p>
    <w:p w14:paraId="25A944B8" w14:textId="77777777" w:rsidR="00C96907" w:rsidRPr="00C96907" w:rsidRDefault="00C96907" w:rsidP="004E2E29">
      <w:pPr>
        <w:spacing w:line="276" w:lineRule="auto"/>
        <w:jc w:val="both"/>
        <w:rPr>
          <w:rFonts w:ascii="Arial" w:hAnsi="Arial" w:cs="Arial"/>
          <w:sz w:val="22"/>
          <w:szCs w:val="22"/>
        </w:rPr>
      </w:pPr>
    </w:p>
    <w:p w14:paraId="3E3B5BAE" w14:textId="46AF1D07" w:rsidR="00033051" w:rsidRDefault="00C96907" w:rsidP="004E2E29">
      <w:pPr>
        <w:spacing w:line="276" w:lineRule="auto"/>
        <w:jc w:val="both"/>
        <w:rPr>
          <w:rFonts w:ascii="Arial" w:hAnsi="Arial" w:cs="Arial"/>
          <w:sz w:val="22"/>
          <w:szCs w:val="22"/>
        </w:rPr>
      </w:pPr>
      <w:r w:rsidRPr="00C96907">
        <w:rPr>
          <w:rFonts w:ascii="Arial" w:hAnsi="Arial" w:cs="Arial"/>
          <w:sz w:val="22"/>
          <w:szCs w:val="22"/>
        </w:rPr>
        <w:t>Doch das Thema ist zu groß, um es als Unternehmen alleine zu lösen. Zentrale Initiativen wie Manufacturing-X zur Digitalisierung der Lieferketten in de</w:t>
      </w:r>
      <w:r w:rsidR="00FE678E">
        <w:rPr>
          <w:rFonts w:ascii="Arial" w:hAnsi="Arial" w:cs="Arial"/>
          <w:sz w:val="22"/>
          <w:szCs w:val="22"/>
        </w:rPr>
        <w:t>n unterschiedlichen Domänen de</w:t>
      </w:r>
      <w:r w:rsidRPr="00C96907">
        <w:rPr>
          <w:rFonts w:ascii="Arial" w:hAnsi="Arial" w:cs="Arial"/>
          <w:sz w:val="22"/>
          <w:szCs w:val="22"/>
        </w:rPr>
        <w:t xml:space="preserve">r Industrie schaffen die notwendigen Grundlagen. Das Leuchtturmprojekt der Automobilindustrie Catena-X hat bereits gezeigt, wie durch die enge Zusammenarbeit von Industrievertretern, IT-Experten sowie Verbänden, Wissenschaft und Forschung ein digitaler </w:t>
      </w:r>
      <w:r w:rsidRPr="00C96907">
        <w:rPr>
          <w:rFonts w:ascii="Arial" w:hAnsi="Arial" w:cs="Arial"/>
          <w:sz w:val="22"/>
          <w:szCs w:val="22"/>
        </w:rPr>
        <w:lastRenderedPageBreak/>
        <w:t>Meilenstein gelingen kann: ein kollaboratives und offenes Daten</w:t>
      </w:r>
      <w:r w:rsidR="009E513F">
        <w:rPr>
          <w:rFonts w:ascii="Arial" w:hAnsi="Arial" w:cs="Arial"/>
          <w:sz w:val="22"/>
          <w:szCs w:val="22"/>
        </w:rPr>
        <w:t>ö</w:t>
      </w:r>
      <w:r w:rsidRPr="00C96907">
        <w:rPr>
          <w:rFonts w:ascii="Arial" w:hAnsi="Arial" w:cs="Arial"/>
          <w:sz w:val="22"/>
          <w:szCs w:val="22"/>
        </w:rPr>
        <w:t>kosystem als gemeinsame Infrastruktur für die gesamte Wertschöpfungskette einer Industrie.</w:t>
      </w:r>
    </w:p>
    <w:p w14:paraId="5634F6FC" w14:textId="74D8DDB7" w:rsidR="00C96907" w:rsidRDefault="00682163" w:rsidP="004E2E29">
      <w:pPr>
        <w:tabs>
          <w:tab w:val="left" w:pos="8263"/>
        </w:tabs>
        <w:spacing w:line="276" w:lineRule="auto"/>
        <w:jc w:val="both"/>
        <w:rPr>
          <w:rFonts w:ascii="Arial" w:hAnsi="Arial" w:cs="Arial"/>
          <w:sz w:val="22"/>
          <w:szCs w:val="22"/>
        </w:rPr>
      </w:pPr>
      <w:r>
        <w:rPr>
          <w:rFonts w:ascii="Arial" w:hAnsi="Arial" w:cs="Arial"/>
          <w:sz w:val="22"/>
          <w:szCs w:val="22"/>
        </w:rPr>
        <w:tab/>
      </w:r>
    </w:p>
    <w:p w14:paraId="536B410B" w14:textId="77777777" w:rsidR="008A4D05" w:rsidRPr="007B640E" w:rsidRDefault="008A4D05" w:rsidP="004E2E29">
      <w:pPr>
        <w:spacing w:line="276" w:lineRule="auto"/>
        <w:jc w:val="both"/>
        <w:rPr>
          <w:rFonts w:ascii="Arial" w:hAnsi="Arial" w:cs="Arial"/>
          <w:b/>
          <w:bCs/>
        </w:rPr>
      </w:pPr>
      <w:r w:rsidRPr="007B640E">
        <w:rPr>
          <w:rFonts w:ascii="Arial" w:hAnsi="Arial" w:cs="Arial"/>
          <w:b/>
          <w:bCs/>
        </w:rPr>
        <w:t>Zentrale Herausforderung: Datensicherheit und Durchsetzung der Datennutzungskontrolle</w:t>
      </w:r>
    </w:p>
    <w:p w14:paraId="1556A194" w14:textId="77777777" w:rsidR="00C96907" w:rsidRPr="00C96907" w:rsidRDefault="00C96907" w:rsidP="004E2E29">
      <w:pPr>
        <w:spacing w:line="276" w:lineRule="auto"/>
        <w:jc w:val="both"/>
        <w:rPr>
          <w:rFonts w:ascii="Arial" w:hAnsi="Arial" w:cs="Arial"/>
          <w:sz w:val="22"/>
          <w:szCs w:val="22"/>
        </w:rPr>
      </w:pPr>
    </w:p>
    <w:p w14:paraId="10145A8B" w14:textId="41E6DE4C" w:rsidR="003F341D" w:rsidRDefault="00C96907" w:rsidP="004E2E29">
      <w:pPr>
        <w:spacing w:line="276" w:lineRule="auto"/>
        <w:jc w:val="both"/>
        <w:rPr>
          <w:rFonts w:ascii="Arial" w:hAnsi="Arial" w:cs="Arial"/>
          <w:sz w:val="22"/>
          <w:szCs w:val="22"/>
        </w:rPr>
      </w:pPr>
      <w:r w:rsidRPr="00C96907">
        <w:rPr>
          <w:rFonts w:ascii="Arial" w:hAnsi="Arial" w:cs="Arial"/>
          <w:sz w:val="22"/>
          <w:szCs w:val="22"/>
        </w:rPr>
        <w:t xml:space="preserve">Factory-X will diesem Beispiel folgen und ein kollaboratives digitales Ökosystem für Fabrikausrüster und -betreiber schaffen, das auf den Grundlagen von Catena-X und den Prinzipien der Plattform Industrie 4.0 aufbaut. </w:t>
      </w:r>
      <w:r w:rsidR="005B1F52" w:rsidRPr="00C96907">
        <w:rPr>
          <w:rFonts w:ascii="Arial" w:hAnsi="Arial" w:cs="Arial"/>
          <w:sz w:val="22"/>
          <w:szCs w:val="22"/>
        </w:rPr>
        <w:t>Nicht nur vor dem Hintergrund de</w:t>
      </w:r>
      <w:r w:rsidR="005B1F52">
        <w:rPr>
          <w:rFonts w:ascii="Arial" w:hAnsi="Arial" w:cs="Arial"/>
          <w:sz w:val="22"/>
          <w:szCs w:val="22"/>
        </w:rPr>
        <w:t>r</w:t>
      </w:r>
      <w:r w:rsidR="005B1F52" w:rsidRPr="00C96907">
        <w:rPr>
          <w:rFonts w:ascii="Arial" w:hAnsi="Arial" w:cs="Arial"/>
          <w:sz w:val="22"/>
          <w:szCs w:val="22"/>
        </w:rPr>
        <w:t xml:space="preserve"> </w:t>
      </w:r>
      <w:proofErr w:type="gramStart"/>
      <w:r w:rsidR="005B1F52" w:rsidRPr="00C96907">
        <w:rPr>
          <w:rFonts w:ascii="Arial" w:hAnsi="Arial" w:cs="Arial"/>
          <w:sz w:val="22"/>
          <w:szCs w:val="22"/>
        </w:rPr>
        <w:t xml:space="preserve">EU </w:t>
      </w:r>
      <w:r w:rsidR="005B1F52">
        <w:rPr>
          <w:rFonts w:ascii="Arial" w:hAnsi="Arial" w:cs="Arial"/>
          <w:sz w:val="22"/>
          <w:szCs w:val="22"/>
        </w:rPr>
        <w:t>Regularien</w:t>
      </w:r>
      <w:proofErr w:type="gramEnd"/>
      <w:r w:rsidR="005B1F52">
        <w:rPr>
          <w:rFonts w:ascii="Arial" w:hAnsi="Arial" w:cs="Arial"/>
          <w:sz w:val="22"/>
          <w:szCs w:val="22"/>
        </w:rPr>
        <w:t xml:space="preserve"> wie </w:t>
      </w:r>
      <w:r w:rsidR="005B1F52" w:rsidRPr="00C96907">
        <w:rPr>
          <w:rFonts w:ascii="Arial" w:hAnsi="Arial" w:cs="Arial"/>
          <w:sz w:val="22"/>
          <w:szCs w:val="22"/>
        </w:rPr>
        <w:t>Data Act</w:t>
      </w:r>
      <w:r w:rsidR="005B1F52">
        <w:rPr>
          <w:rFonts w:ascii="Arial" w:hAnsi="Arial" w:cs="Arial"/>
          <w:sz w:val="22"/>
          <w:szCs w:val="22"/>
        </w:rPr>
        <w:t xml:space="preserve"> / AI Act / Digital Services Act </w:t>
      </w:r>
      <w:r w:rsidR="005B1F52" w:rsidRPr="00C96907">
        <w:rPr>
          <w:rFonts w:ascii="Arial" w:hAnsi="Arial" w:cs="Arial"/>
          <w:sz w:val="22"/>
          <w:szCs w:val="22"/>
        </w:rPr>
        <w:t xml:space="preserve">spielen dabei der sichere Datenaustausch und die Datensouveränität eine </w:t>
      </w:r>
      <w:r w:rsidR="005B1F52">
        <w:rPr>
          <w:rFonts w:ascii="Arial" w:hAnsi="Arial" w:cs="Arial"/>
          <w:sz w:val="22"/>
          <w:szCs w:val="22"/>
        </w:rPr>
        <w:t xml:space="preserve">zunehmend </w:t>
      </w:r>
      <w:r w:rsidR="005B1F52" w:rsidRPr="00C96907">
        <w:rPr>
          <w:rFonts w:ascii="Arial" w:hAnsi="Arial" w:cs="Arial"/>
          <w:sz w:val="22"/>
          <w:szCs w:val="22"/>
        </w:rPr>
        <w:t xml:space="preserve">wichtige Rolle. </w:t>
      </w:r>
      <w:r w:rsidR="005B1F52">
        <w:rPr>
          <w:rFonts w:ascii="Arial" w:hAnsi="Arial" w:cs="Arial"/>
          <w:sz w:val="22"/>
          <w:szCs w:val="22"/>
        </w:rPr>
        <w:t>Sondern a</w:t>
      </w:r>
      <w:r w:rsidR="005B1F52" w:rsidRPr="00C96907">
        <w:rPr>
          <w:rFonts w:ascii="Arial" w:hAnsi="Arial" w:cs="Arial"/>
          <w:sz w:val="22"/>
          <w:szCs w:val="22"/>
        </w:rPr>
        <w:t xml:space="preserve">uch </w:t>
      </w:r>
      <w:r w:rsidR="005B1F52">
        <w:rPr>
          <w:rFonts w:ascii="Arial" w:hAnsi="Arial" w:cs="Arial"/>
          <w:sz w:val="22"/>
          <w:szCs w:val="22"/>
        </w:rPr>
        <w:t xml:space="preserve">und besonders </w:t>
      </w:r>
      <w:r w:rsidRPr="00C96907">
        <w:rPr>
          <w:rFonts w:ascii="Arial" w:hAnsi="Arial" w:cs="Arial"/>
          <w:sz w:val="22"/>
          <w:szCs w:val="22"/>
        </w:rPr>
        <w:t xml:space="preserve">aufgrund der Tatsache, dass der Mehrwert </w:t>
      </w:r>
      <w:r w:rsidR="003F341D">
        <w:rPr>
          <w:rFonts w:ascii="Arial" w:hAnsi="Arial" w:cs="Arial"/>
          <w:sz w:val="22"/>
          <w:szCs w:val="22"/>
        </w:rPr>
        <w:t xml:space="preserve">der digitalen Ökosysteme </w:t>
      </w:r>
      <w:r w:rsidRPr="00C96907">
        <w:rPr>
          <w:rFonts w:ascii="Arial" w:hAnsi="Arial" w:cs="Arial"/>
          <w:sz w:val="22"/>
          <w:szCs w:val="22"/>
        </w:rPr>
        <w:t xml:space="preserve">erst durch das Teilen von Daten </w:t>
      </w:r>
      <w:r w:rsidR="003F341D">
        <w:rPr>
          <w:rFonts w:ascii="Arial" w:hAnsi="Arial" w:cs="Arial"/>
          <w:sz w:val="22"/>
          <w:szCs w:val="22"/>
        </w:rPr>
        <w:t>realisiert wird</w:t>
      </w:r>
      <w:r w:rsidRPr="00C96907">
        <w:rPr>
          <w:rFonts w:ascii="Arial" w:hAnsi="Arial" w:cs="Arial"/>
          <w:sz w:val="22"/>
          <w:szCs w:val="22"/>
        </w:rPr>
        <w:t xml:space="preserve">. </w:t>
      </w:r>
      <w:r w:rsidR="003F341D">
        <w:rPr>
          <w:rFonts w:ascii="Arial" w:hAnsi="Arial" w:cs="Arial"/>
          <w:sz w:val="22"/>
          <w:szCs w:val="22"/>
        </w:rPr>
        <w:t xml:space="preserve">Ein bislang </w:t>
      </w:r>
      <w:r w:rsidR="004E1ABE">
        <w:rPr>
          <w:rFonts w:ascii="Arial" w:hAnsi="Arial" w:cs="Arial"/>
          <w:sz w:val="22"/>
          <w:szCs w:val="22"/>
        </w:rPr>
        <w:t xml:space="preserve">noch </w:t>
      </w:r>
      <w:r w:rsidR="003F341D">
        <w:rPr>
          <w:rFonts w:ascii="Arial" w:hAnsi="Arial" w:cs="Arial"/>
          <w:sz w:val="22"/>
          <w:szCs w:val="22"/>
        </w:rPr>
        <w:t xml:space="preserve">ungenügend gelöster Knackpunkt dabei: </w:t>
      </w:r>
      <w:r w:rsidR="004E1ABE">
        <w:rPr>
          <w:rFonts w:ascii="Arial" w:hAnsi="Arial" w:cs="Arial"/>
          <w:sz w:val="22"/>
          <w:szCs w:val="22"/>
        </w:rPr>
        <w:t>D</w:t>
      </w:r>
      <w:r w:rsidRPr="00C96907">
        <w:rPr>
          <w:rFonts w:ascii="Arial" w:hAnsi="Arial" w:cs="Arial"/>
          <w:sz w:val="22"/>
          <w:szCs w:val="22"/>
        </w:rPr>
        <w:t xml:space="preserve">ie </w:t>
      </w:r>
      <w:r w:rsidR="003F341D">
        <w:rPr>
          <w:rFonts w:ascii="Arial" w:hAnsi="Arial" w:cs="Arial"/>
          <w:sz w:val="22"/>
          <w:szCs w:val="22"/>
        </w:rPr>
        <w:t xml:space="preserve">technische </w:t>
      </w:r>
      <w:r w:rsidRPr="00C96907">
        <w:rPr>
          <w:rFonts w:ascii="Arial" w:hAnsi="Arial" w:cs="Arial"/>
          <w:sz w:val="22"/>
          <w:szCs w:val="22"/>
        </w:rPr>
        <w:t xml:space="preserve">Durchsetzung der Datennutzungskontrolle </w:t>
      </w:r>
      <w:r w:rsidR="003F341D">
        <w:rPr>
          <w:rFonts w:ascii="Arial" w:hAnsi="Arial" w:cs="Arial"/>
          <w:sz w:val="22"/>
          <w:szCs w:val="22"/>
        </w:rPr>
        <w:t xml:space="preserve">als unabdingbares Sicherheitsmerkmal in offenen Ökosystemen </w:t>
      </w:r>
      <w:r w:rsidRPr="00C96907">
        <w:rPr>
          <w:rFonts w:ascii="Arial" w:hAnsi="Arial" w:cs="Arial"/>
          <w:sz w:val="22"/>
          <w:szCs w:val="22"/>
        </w:rPr>
        <w:t xml:space="preserve">muss sichergestellt werden. </w:t>
      </w:r>
    </w:p>
    <w:p w14:paraId="7B004B8F" w14:textId="77777777" w:rsidR="00C96907" w:rsidRPr="00C96907" w:rsidRDefault="00C96907" w:rsidP="004E2E29">
      <w:pPr>
        <w:spacing w:line="276" w:lineRule="auto"/>
        <w:jc w:val="both"/>
        <w:rPr>
          <w:rFonts w:ascii="Arial" w:hAnsi="Arial" w:cs="Arial"/>
          <w:sz w:val="22"/>
          <w:szCs w:val="22"/>
        </w:rPr>
      </w:pPr>
    </w:p>
    <w:p w14:paraId="5DCE1812" w14:textId="2E68CC14" w:rsidR="00DD6529" w:rsidRDefault="00C96907" w:rsidP="004E2E29">
      <w:pPr>
        <w:spacing w:line="276" w:lineRule="auto"/>
        <w:jc w:val="both"/>
        <w:rPr>
          <w:rFonts w:ascii="Arial" w:hAnsi="Arial" w:cs="Arial"/>
          <w:sz w:val="22"/>
          <w:szCs w:val="22"/>
        </w:rPr>
      </w:pPr>
      <w:r w:rsidRPr="00C96907">
        <w:rPr>
          <w:rFonts w:ascii="Arial" w:hAnsi="Arial" w:cs="Arial"/>
          <w:sz w:val="22"/>
          <w:szCs w:val="22"/>
        </w:rPr>
        <w:t xml:space="preserve">Im Gegensatz zur Automobilindustrie ist der Maschinenbau jedoch stärker fragmentiert und weniger </w:t>
      </w:r>
      <w:r w:rsidR="003F341D">
        <w:rPr>
          <w:rFonts w:ascii="Arial" w:hAnsi="Arial" w:cs="Arial"/>
          <w:sz w:val="22"/>
          <w:szCs w:val="22"/>
        </w:rPr>
        <w:t>in direkten Lieferketten organisiert</w:t>
      </w:r>
      <w:r w:rsidRPr="00C96907">
        <w:rPr>
          <w:rFonts w:ascii="Arial" w:hAnsi="Arial" w:cs="Arial"/>
          <w:sz w:val="22"/>
          <w:szCs w:val="22"/>
        </w:rPr>
        <w:t xml:space="preserve">. Dies erfordert angepasste Datenökosysteme und Betreibermodelle. Statt Catena-X </w:t>
      </w:r>
      <w:r w:rsidR="003F341D">
        <w:rPr>
          <w:rFonts w:ascii="Arial" w:hAnsi="Arial" w:cs="Arial"/>
          <w:sz w:val="22"/>
          <w:szCs w:val="22"/>
        </w:rPr>
        <w:t xml:space="preserve">blind </w:t>
      </w:r>
      <w:r w:rsidRPr="00C96907">
        <w:rPr>
          <w:rFonts w:ascii="Arial" w:hAnsi="Arial" w:cs="Arial"/>
          <w:sz w:val="22"/>
          <w:szCs w:val="22"/>
        </w:rPr>
        <w:t xml:space="preserve">als Blaupause auf Factory-X zu übertragen, </w:t>
      </w:r>
      <w:r w:rsidR="00FA088D">
        <w:rPr>
          <w:rFonts w:ascii="Arial" w:hAnsi="Arial" w:cs="Arial"/>
          <w:sz w:val="22"/>
          <w:szCs w:val="22"/>
        </w:rPr>
        <w:t xml:space="preserve">ist es erforderlich </w:t>
      </w:r>
      <w:r w:rsidR="003F341D">
        <w:rPr>
          <w:rFonts w:ascii="Arial" w:hAnsi="Arial" w:cs="Arial"/>
          <w:sz w:val="22"/>
          <w:szCs w:val="22"/>
        </w:rPr>
        <w:t xml:space="preserve">die Lösungen </w:t>
      </w:r>
      <w:r w:rsidR="00FA088D">
        <w:rPr>
          <w:rFonts w:ascii="Arial" w:hAnsi="Arial" w:cs="Arial"/>
          <w:sz w:val="22"/>
          <w:szCs w:val="22"/>
        </w:rPr>
        <w:t>weiterzu</w:t>
      </w:r>
      <w:r w:rsidR="003F341D">
        <w:rPr>
          <w:rFonts w:ascii="Arial" w:hAnsi="Arial" w:cs="Arial"/>
          <w:sz w:val="22"/>
          <w:szCs w:val="22"/>
        </w:rPr>
        <w:t>entwicke</w:t>
      </w:r>
      <w:r w:rsidR="004E1ABE">
        <w:rPr>
          <w:rFonts w:ascii="Arial" w:hAnsi="Arial" w:cs="Arial"/>
          <w:sz w:val="22"/>
          <w:szCs w:val="22"/>
        </w:rPr>
        <w:t>l</w:t>
      </w:r>
      <w:r w:rsidR="003F341D">
        <w:rPr>
          <w:rFonts w:ascii="Arial" w:hAnsi="Arial" w:cs="Arial"/>
          <w:sz w:val="22"/>
          <w:szCs w:val="22"/>
        </w:rPr>
        <w:t>n</w:t>
      </w:r>
      <w:r w:rsidR="00FA088D">
        <w:rPr>
          <w:rFonts w:ascii="Arial" w:hAnsi="Arial" w:cs="Arial"/>
          <w:sz w:val="22"/>
          <w:szCs w:val="22"/>
        </w:rPr>
        <w:t xml:space="preserve">. So müssen beispielsweise </w:t>
      </w:r>
      <w:r w:rsidRPr="00C96907">
        <w:rPr>
          <w:rFonts w:ascii="Arial" w:hAnsi="Arial" w:cs="Arial"/>
          <w:sz w:val="22"/>
          <w:szCs w:val="22"/>
        </w:rPr>
        <w:t xml:space="preserve">bestehende </w:t>
      </w:r>
      <w:proofErr w:type="spellStart"/>
      <w:r w:rsidRPr="00C96907">
        <w:rPr>
          <w:rFonts w:ascii="Arial" w:hAnsi="Arial" w:cs="Arial"/>
          <w:sz w:val="22"/>
          <w:szCs w:val="22"/>
        </w:rPr>
        <w:t>Datenkonnektoren</w:t>
      </w:r>
      <w:proofErr w:type="spellEnd"/>
      <w:r w:rsidRPr="00C96907">
        <w:rPr>
          <w:rFonts w:ascii="Arial" w:hAnsi="Arial" w:cs="Arial"/>
          <w:sz w:val="22"/>
          <w:szCs w:val="22"/>
        </w:rPr>
        <w:t xml:space="preserve"> für den sicheren Datenaustausch </w:t>
      </w:r>
      <w:r w:rsidR="00D4068D">
        <w:rPr>
          <w:rFonts w:ascii="Arial" w:hAnsi="Arial" w:cs="Arial"/>
          <w:sz w:val="22"/>
          <w:szCs w:val="22"/>
        </w:rPr>
        <w:t xml:space="preserve">überarbeitet und ergänzt </w:t>
      </w:r>
      <w:r w:rsidRPr="00C96907">
        <w:rPr>
          <w:rFonts w:ascii="Arial" w:hAnsi="Arial" w:cs="Arial"/>
          <w:sz w:val="22"/>
          <w:szCs w:val="22"/>
        </w:rPr>
        <w:t xml:space="preserve">werden. </w:t>
      </w:r>
      <w:r w:rsidR="00D4068D">
        <w:rPr>
          <w:rFonts w:ascii="Arial" w:hAnsi="Arial" w:cs="Arial"/>
          <w:sz w:val="22"/>
          <w:szCs w:val="22"/>
        </w:rPr>
        <w:t>Beim</w:t>
      </w:r>
      <w:r w:rsidR="004E1ABE">
        <w:rPr>
          <w:rFonts w:ascii="Arial" w:hAnsi="Arial" w:cs="Arial"/>
          <w:sz w:val="22"/>
          <w:szCs w:val="22"/>
        </w:rPr>
        <w:t xml:space="preserve"> </w:t>
      </w:r>
      <w:r w:rsidRPr="00C96907">
        <w:rPr>
          <w:rFonts w:ascii="Arial" w:hAnsi="Arial" w:cs="Arial"/>
          <w:sz w:val="22"/>
          <w:szCs w:val="22"/>
        </w:rPr>
        <w:t xml:space="preserve">Fraunhofer </w:t>
      </w:r>
      <w:r w:rsidR="00D4068D">
        <w:rPr>
          <w:rFonts w:ascii="Arial" w:hAnsi="Arial" w:cs="Arial"/>
          <w:sz w:val="22"/>
          <w:szCs w:val="22"/>
        </w:rPr>
        <w:t xml:space="preserve">CITT </w:t>
      </w:r>
      <w:r w:rsidRPr="00C96907">
        <w:rPr>
          <w:rFonts w:ascii="Arial" w:hAnsi="Arial" w:cs="Arial"/>
          <w:sz w:val="22"/>
          <w:szCs w:val="22"/>
        </w:rPr>
        <w:t xml:space="preserve">wird bereits an technischen Lösungen geforscht, die über die bisherigen Ansätze hinausgehen. </w:t>
      </w:r>
    </w:p>
    <w:p w14:paraId="78426A2E" w14:textId="77777777" w:rsidR="00DD6529" w:rsidRDefault="00DD6529" w:rsidP="004E2E29">
      <w:pPr>
        <w:spacing w:line="276" w:lineRule="auto"/>
        <w:jc w:val="both"/>
        <w:rPr>
          <w:rFonts w:ascii="Arial" w:hAnsi="Arial" w:cs="Arial"/>
          <w:sz w:val="22"/>
          <w:szCs w:val="22"/>
        </w:rPr>
      </w:pPr>
    </w:p>
    <w:p w14:paraId="351F2220" w14:textId="44F21054" w:rsidR="00DD6529" w:rsidRPr="008A4D05" w:rsidRDefault="008A4D05" w:rsidP="004E2E29">
      <w:pPr>
        <w:spacing w:line="276" w:lineRule="auto"/>
        <w:jc w:val="both"/>
        <w:rPr>
          <w:rFonts w:ascii="Arial" w:hAnsi="Arial" w:cs="Arial"/>
          <w:b/>
          <w:bCs/>
        </w:rPr>
      </w:pPr>
      <w:r w:rsidRPr="008A4D05">
        <w:rPr>
          <w:rFonts w:ascii="Arial" w:hAnsi="Arial" w:cs="Arial"/>
          <w:b/>
          <w:bCs/>
        </w:rPr>
        <w:t>Sicherer Datenraum mit Mehrwert für den Maschinenbau</w:t>
      </w:r>
    </w:p>
    <w:p w14:paraId="031E65FE" w14:textId="77777777" w:rsidR="008A4D05" w:rsidRDefault="008A4D05" w:rsidP="004E2E29">
      <w:pPr>
        <w:spacing w:line="276" w:lineRule="auto"/>
        <w:jc w:val="both"/>
        <w:rPr>
          <w:rFonts w:ascii="Arial" w:hAnsi="Arial" w:cs="Arial"/>
          <w:sz w:val="22"/>
          <w:szCs w:val="22"/>
        </w:rPr>
      </w:pPr>
    </w:p>
    <w:p w14:paraId="16507936" w14:textId="0AA429F7" w:rsidR="007B640E" w:rsidRDefault="00C96907" w:rsidP="004E2E29">
      <w:pPr>
        <w:spacing w:line="276" w:lineRule="auto"/>
        <w:jc w:val="both"/>
        <w:rPr>
          <w:rFonts w:ascii="Arial" w:hAnsi="Arial" w:cs="Arial"/>
          <w:sz w:val="22"/>
          <w:szCs w:val="22"/>
        </w:rPr>
      </w:pPr>
      <w:r w:rsidRPr="00C96907">
        <w:rPr>
          <w:rFonts w:ascii="Arial" w:hAnsi="Arial" w:cs="Arial"/>
          <w:sz w:val="22"/>
          <w:szCs w:val="22"/>
        </w:rPr>
        <w:t>Um Factory-X zum Erfolg zu führen, muss ein Datenraum für den Maschinenmarkt mit geeigneten Konnektoren geschaffen werden</w:t>
      </w:r>
      <w:r w:rsidR="00BD45AC">
        <w:rPr>
          <w:rFonts w:ascii="Arial" w:hAnsi="Arial" w:cs="Arial"/>
          <w:sz w:val="22"/>
          <w:szCs w:val="22"/>
        </w:rPr>
        <w:t xml:space="preserve">. </w:t>
      </w:r>
      <w:r w:rsidR="00B22630" w:rsidRPr="00B22630">
        <w:rPr>
          <w:rFonts w:ascii="Arial" w:hAnsi="Arial" w:cs="Arial"/>
          <w:sz w:val="22"/>
          <w:szCs w:val="22"/>
        </w:rPr>
        <w:t xml:space="preserve">Technisch betrachtet ist für den Erfolg ein sicherer, kontrollierter Datenraum notwendig, der den interoperablen Datenaustausch durch offene Standards und Open-Source-Lösungen </w:t>
      </w:r>
      <w:r w:rsidR="005B1F52">
        <w:rPr>
          <w:rFonts w:ascii="Arial" w:hAnsi="Arial" w:cs="Arial"/>
          <w:sz w:val="22"/>
          <w:szCs w:val="22"/>
        </w:rPr>
        <w:t xml:space="preserve">unter Wahrung der Datensouveränität </w:t>
      </w:r>
      <w:r w:rsidR="00B22630" w:rsidRPr="00B22630">
        <w:rPr>
          <w:rFonts w:ascii="Arial" w:hAnsi="Arial" w:cs="Arial"/>
          <w:sz w:val="22"/>
          <w:szCs w:val="22"/>
        </w:rPr>
        <w:t>ermöglicht.</w:t>
      </w:r>
      <w:r w:rsidR="00B22630">
        <w:rPr>
          <w:rFonts w:ascii="Arial" w:hAnsi="Arial" w:cs="Arial"/>
          <w:sz w:val="22"/>
          <w:szCs w:val="22"/>
        </w:rPr>
        <w:t xml:space="preserve"> </w:t>
      </w:r>
      <w:r w:rsidR="00DD6529">
        <w:rPr>
          <w:rFonts w:ascii="Arial" w:hAnsi="Arial" w:cs="Arial"/>
          <w:sz w:val="22"/>
          <w:szCs w:val="22"/>
        </w:rPr>
        <w:t xml:space="preserve">Aus wirtschaftlicher Sicht ist es wichtig, dass </w:t>
      </w:r>
      <w:r w:rsidRPr="00C96907">
        <w:rPr>
          <w:rFonts w:ascii="Arial" w:hAnsi="Arial" w:cs="Arial"/>
          <w:sz w:val="22"/>
          <w:szCs w:val="22"/>
        </w:rPr>
        <w:t xml:space="preserve">Geschäftsmodelle entstehen, die den Mehrwert des Datenaustauschs für Maschinenbetreiber und Anlagenbauer unter Berücksichtigung von Sicherheitsaspekten aufzeigen. Das Vorbild </w:t>
      </w:r>
      <w:r w:rsidR="006F2D41">
        <w:rPr>
          <w:rFonts w:ascii="Arial" w:hAnsi="Arial" w:cs="Arial"/>
          <w:sz w:val="22"/>
          <w:szCs w:val="22"/>
        </w:rPr>
        <w:t xml:space="preserve">Catena-X </w:t>
      </w:r>
      <w:r w:rsidRPr="00C96907">
        <w:rPr>
          <w:rFonts w:ascii="Arial" w:hAnsi="Arial" w:cs="Arial"/>
          <w:sz w:val="22"/>
          <w:szCs w:val="22"/>
        </w:rPr>
        <w:t>der Automobilindustrie reicht hierfür nicht aus.</w:t>
      </w:r>
    </w:p>
    <w:p w14:paraId="794B9C6F" w14:textId="77777777" w:rsidR="007B640E" w:rsidRDefault="007B640E" w:rsidP="004E2E29">
      <w:pPr>
        <w:spacing w:line="276" w:lineRule="auto"/>
        <w:jc w:val="both"/>
        <w:rPr>
          <w:rFonts w:ascii="Arial" w:hAnsi="Arial" w:cs="Arial"/>
          <w:sz w:val="22"/>
          <w:szCs w:val="22"/>
        </w:rPr>
      </w:pPr>
    </w:p>
    <w:p w14:paraId="57365FF7" w14:textId="43EF5CE6" w:rsidR="00DD6529" w:rsidRPr="00DD6529" w:rsidRDefault="00DD6529" w:rsidP="004E2E29">
      <w:pPr>
        <w:spacing w:line="276" w:lineRule="auto"/>
        <w:jc w:val="both"/>
        <w:rPr>
          <w:rFonts w:ascii="Arial" w:hAnsi="Arial" w:cs="Arial"/>
          <w:sz w:val="22"/>
          <w:szCs w:val="22"/>
        </w:rPr>
      </w:pPr>
      <w:r w:rsidRPr="00DD6529">
        <w:rPr>
          <w:rFonts w:ascii="Arial" w:hAnsi="Arial" w:cs="Arial"/>
          <w:sz w:val="22"/>
          <w:szCs w:val="22"/>
        </w:rPr>
        <w:t xml:space="preserve">Die </w:t>
      </w:r>
      <w:r w:rsidR="00BB0607">
        <w:rPr>
          <w:rFonts w:ascii="Arial" w:hAnsi="Arial" w:cs="Arial"/>
          <w:sz w:val="22"/>
          <w:szCs w:val="22"/>
        </w:rPr>
        <w:t>„</w:t>
      </w:r>
      <w:r w:rsidRPr="00DD6529">
        <w:rPr>
          <w:rFonts w:ascii="Arial" w:hAnsi="Arial" w:cs="Arial"/>
          <w:sz w:val="22"/>
          <w:szCs w:val="22"/>
        </w:rPr>
        <w:t>X-Projekte</w:t>
      </w:r>
      <w:r w:rsidR="00BB0607">
        <w:rPr>
          <w:rFonts w:ascii="Arial" w:hAnsi="Arial" w:cs="Arial"/>
          <w:sz w:val="22"/>
          <w:szCs w:val="22"/>
        </w:rPr>
        <w:t>“</w:t>
      </w:r>
      <w:r w:rsidRPr="00DD6529">
        <w:rPr>
          <w:rFonts w:ascii="Arial" w:hAnsi="Arial" w:cs="Arial"/>
          <w:sz w:val="22"/>
          <w:szCs w:val="22"/>
        </w:rPr>
        <w:t xml:space="preserve"> sind für die deutsche Industrie von zentraler Bedeutung, insbesondere vor dem Hintergrund des zunehmenden internationalen Wettbewerbs. Eine breite Kooperation zwischen Industriepartnern und Forschungseinrichtungen wie Fraunhofer ist für die Bewältigung dieser Transformationsaufgabe unabdingbar. Ein ambitionierter Zeitplan und eine gewisse Erfolgsgarantie sollten den Industrieunternehmen die notwendige Perspektive geben. </w:t>
      </w:r>
    </w:p>
    <w:p w14:paraId="5FA42C2F" w14:textId="77777777" w:rsidR="00E4700D" w:rsidRDefault="00E4700D" w:rsidP="004E2E29">
      <w:pPr>
        <w:spacing w:line="276" w:lineRule="auto"/>
        <w:jc w:val="both"/>
        <w:rPr>
          <w:rFonts w:ascii="Arial" w:hAnsi="Arial" w:cs="Arial"/>
          <w:sz w:val="22"/>
          <w:szCs w:val="22"/>
        </w:rPr>
      </w:pPr>
    </w:p>
    <w:p w14:paraId="5C0C6FC7" w14:textId="2F834354" w:rsidR="00DD6529" w:rsidRPr="00E4700D" w:rsidRDefault="00E4700D" w:rsidP="004E2E29">
      <w:pPr>
        <w:spacing w:line="276" w:lineRule="auto"/>
        <w:jc w:val="both"/>
        <w:rPr>
          <w:rFonts w:ascii="Arial" w:hAnsi="Arial" w:cs="Arial"/>
          <w:b/>
          <w:bCs/>
        </w:rPr>
      </w:pPr>
      <w:r w:rsidRPr="00E4700D">
        <w:rPr>
          <w:rFonts w:ascii="Arial" w:hAnsi="Arial" w:cs="Arial"/>
          <w:b/>
          <w:bCs/>
        </w:rPr>
        <w:t>Jetzt digitale Hürden überwinden</w:t>
      </w:r>
    </w:p>
    <w:p w14:paraId="6D4B020E" w14:textId="77777777" w:rsidR="00E4700D" w:rsidRPr="00DD6529" w:rsidRDefault="00E4700D" w:rsidP="004E2E29">
      <w:pPr>
        <w:spacing w:line="276" w:lineRule="auto"/>
        <w:jc w:val="both"/>
        <w:rPr>
          <w:rFonts w:ascii="Arial" w:hAnsi="Arial" w:cs="Arial"/>
          <w:sz w:val="22"/>
          <w:szCs w:val="22"/>
        </w:rPr>
      </w:pPr>
    </w:p>
    <w:p w14:paraId="64291875" w14:textId="423CE334" w:rsidR="00DD6529" w:rsidRPr="00DD6529" w:rsidRDefault="00DD6529" w:rsidP="004E2E29">
      <w:pPr>
        <w:spacing w:line="276" w:lineRule="auto"/>
        <w:jc w:val="both"/>
        <w:rPr>
          <w:rFonts w:ascii="Arial" w:hAnsi="Arial" w:cs="Arial"/>
          <w:sz w:val="22"/>
          <w:szCs w:val="22"/>
        </w:rPr>
      </w:pPr>
      <w:r w:rsidRPr="00DD6529">
        <w:rPr>
          <w:rFonts w:ascii="Arial" w:hAnsi="Arial" w:cs="Arial"/>
          <w:sz w:val="22"/>
          <w:szCs w:val="22"/>
        </w:rPr>
        <w:t>Das Jahr 2025 muss als aktives Entwicklungsjahr genutzt werden, um 2026 d</w:t>
      </w:r>
      <w:r w:rsidR="00D4068D">
        <w:rPr>
          <w:rFonts w:ascii="Arial" w:hAnsi="Arial" w:cs="Arial"/>
          <w:sz w:val="22"/>
          <w:szCs w:val="22"/>
        </w:rPr>
        <w:t>ie gesteckten</w:t>
      </w:r>
      <w:r w:rsidR="004E1ABE">
        <w:rPr>
          <w:rFonts w:ascii="Arial" w:hAnsi="Arial" w:cs="Arial"/>
          <w:sz w:val="22"/>
          <w:szCs w:val="22"/>
        </w:rPr>
        <w:t xml:space="preserve"> </w:t>
      </w:r>
      <w:r w:rsidRPr="00DD6529">
        <w:rPr>
          <w:rFonts w:ascii="Arial" w:hAnsi="Arial" w:cs="Arial"/>
          <w:sz w:val="22"/>
          <w:szCs w:val="22"/>
        </w:rPr>
        <w:t>Ziel</w:t>
      </w:r>
      <w:r w:rsidR="004E1ABE">
        <w:rPr>
          <w:rFonts w:ascii="Arial" w:hAnsi="Arial" w:cs="Arial"/>
          <w:sz w:val="22"/>
          <w:szCs w:val="22"/>
        </w:rPr>
        <w:t>e</w:t>
      </w:r>
      <w:r w:rsidRPr="00DD6529">
        <w:rPr>
          <w:rFonts w:ascii="Arial" w:hAnsi="Arial" w:cs="Arial"/>
          <w:sz w:val="22"/>
          <w:szCs w:val="22"/>
        </w:rPr>
        <w:t xml:space="preserve"> zu erreichen. Gerade auch </w:t>
      </w:r>
      <w:r w:rsidR="0075413F">
        <w:rPr>
          <w:rFonts w:ascii="Arial" w:hAnsi="Arial" w:cs="Arial"/>
          <w:sz w:val="22"/>
          <w:szCs w:val="22"/>
        </w:rPr>
        <w:t>KMU</w:t>
      </w:r>
      <w:r w:rsidRPr="00DD6529">
        <w:rPr>
          <w:rFonts w:ascii="Arial" w:hAnsi="Arial" w:cs="Arial"/>
          <w:sz w:val="22"/>
          <w:szCs w:val="22"/>
        </w:rPr>
        <w:t xml:space="preserve"> sollten diese Entwicklungszeit für sich nutzen, um </w:t>
      </w:r>
      <w:r>
        <w:rPr>
          <w:rFonts w:ascii="Arial" w:hAnsi="Arial" w:cs="Arial"/>
          <w:sz w:val="22"/>
          <w:szCs w:val="22"/>
        </w:rPr>
        <w:t>beispielsweise</w:t>
      </w:r>
      <w:r w:rsidRPr="00DD6529">
        <w:rPr>
          <w:rFonts w:ascii="Arial" w:hAnsi="Arial" w:cs="Arial"/>
          <w:sz w:val="22"/>
          <w:szCs w:val="22"/>
        </w:rPr>
        <w:t xml:space="preserve"> bestehende organisatorische und technologische Hürden zu überwinden und schnellstmöglich neue Strukturen und Geschäftsmodelle für die angestrebte Digitalisierung zu </w:t>
      </w:r>
      <w:r w:rsidRPr="00DD6529">
        <w:rPr>
          <w:rFonts w:ascii="Arial" w:hAnsi="Arial" w:cs="Arial"/>
          <w:sz w:val="22"/>
          <w:szCs w:val="22"/>
        </w:rPr>
        <w:lastRenderedPageBreak/>
        <w:t>schaffen. Häufig sind in gewachsenen Unternehmen stark fragmentierte Landschaften entstanden, deren Digitalisierung die Unternehmen bereits vor dem Schritt der Anbindung an ein gemeinsames Datenökosystem an ihre (Kapazitäts-)Grenzen bringt. Diesen Transformationsprozess und die Entwicklung spezifischer Lösungen können Unternehmen auch mit Unterstützung der angewandten Forschung gestalten</w:t>
      </w:r>
      <w:r>
        <w:rPr>
          <w:rFonts w:ascii="Arial" w:hAnsi="Arial" w:cs="Arial"/>
          <w:sz w:val="22"/>
          <w:szCs w:val="22"/>
        </w:rPr>
        <w:t xml:space="preserve"> – </w:t>
      </w:r>
      <w:r w:rsidRPr="00DD6529">
        <w:rPr>
          <w:rFonts w:ascii="Arial" w:hAnsi="Arial" w:cs="Arial"/>
          <w:sz w:val="22"/>
          <w:szCs w:val="22"/>
        </w:rPr>
        <w:t>mit der Fraunhofer-Expertise aus verschiedenen Bereichen wie Datensicherheit, Datenräume, Künstliche Intelligenz oder auch auf sensorischer Ebene</w:t>
      </w:r>
      <w:r w:rsidR="005B1F52">
        <w:rPr>
          <w:rFonts w:ascii="Arial" w:hAnsi="Arial" w:cs="Arial"/>
          <w:sz w:val="22"/>
          <w:szCs w:val="22"/>
        </w:rPr>
        <w:t>, gebündelt im Fraunhofer CCIT</w:t>
      </w:r>
      <w:r w:rsidRPr="00DD6529">
        <w:rPr>
          <w:rFonts w:ascii="Arial" w:hAnsi="Arial" w:cs="Arial"/>
          <w:sz w:val="22"/>
          <w:szCs w:val="22"/>
        </w:rPr>
        <w:t xml:space="preserve">. </w:t>
      </w:r>
    </w:p>
    <w:p w14:paraId="179C2150" w14:textId="77777777" w:rsidR="00DD6529" w:rsidRPr="00DD6529" w:rsidRDefault="00DD6529" w:rsidP="004E2E29">
      <w:pPr>
        <w:spacing w:line="276" w:lineRule="auto"/>
        <w:jc w:val="both"/>
        <w:rPr>
          <w:rFonts w:ascii="Arial" w:hAnsi="Arial" w:cs="Arial"/>
          <w:sz w:val="22"/>
          <w:szCs w:val="22"/>
        </w:rPr>
      </w:pPr>
    </w:p>
    <w:p w14:paraId="6B748E36" w14:textId="3CF4EC43" w:rsidR="005E3CDD" w:rsidRDefault="00DD6529" w:rsidP="004E2E29">
      <w:pPr>
        <w:spacing w:line="276" w:lineRule="auto"/>
        <w:jc w:val="both"/>
        <w:rPr>
          <w:rFonts w:ascii="Arial" w:hAnsi="Arial" w:cs="Arial"/>
          <w:sz w:val="22"/>
          <w:szCs w:val="22"/>
        </w:rPr>
      </w:pPr>
      <w:r w:rsidRPr="00DD6529">
        <w:rPr>
          <w:rFonts w:ascii="Arial" w:hAnsi="Arial" w:cs="Arial"/>
          <w:sz w:val="22"/>
          <w:szCs w:val="22"/>
        </w:rPr>
        <w:t xml:space="preserve">Für Unternehmen ist es jetzt wichtig, sich nicht in Details zu verzetteln, sondern voranzugehen und ihre Ideen möglichst schnell prototypisch umzusetzen. Indem sie ihre Erkenntnisse auf das große Ganze spiegeln </w:t>
      </w:r>
      <w:r>
        <w:rPr>
          <w:rFonts w:ascii="Arial" w:hAnsi="Arial" w:cs="Arial"/>
          <w:sz w:val="22"/>
          <w:szCs w:val="22"/>
        </w:rPr>
        <w:t xml:space="preserve">– </w:t>
      </w:r>
      <w:r w:rsidRPr="00DD6529">
        <w:rPr>
          <w:rFonts w:ascii="Arial" w:hAnsi="Arial" w:cs="Arial"/>
          <w:sz w:val="22"/>
          <w:szCs w:val="22"/>
        </w:rPr>
        <w:t xml:space="preserve">und umgekehrt </w:t>
      </w:r>
      <w:r>
        <w:rPr>
          <w:rFonts w:ascii="Arial" w:hAnsi="Arial" w:cs="Arial"/>
          <w:sz w:val="22"/>
          <w:szCs w:val="22"/>
        </w:rPr>
        <w:t xml:space="preserve">– </w:t>
      </w:r>
      <w:r w:rsidRPr="00DD6529">
        <w:rPr>
          <w:rFonts w:ascii="Arial" w:hAnsi="Arial" w:cs="Arial"/>
          <w:sz w:val="22"/>
          <w:szCs w:val="22"/>
        </w:rPr>
        <w:t xml:space="preserve">können sie am ehesten Einfluss auf die Entwicklungen nehmen, sich vorbereiten, um letztlich von Factory-X in Form von erhöhter Resilienz, </w:t>
      </w:r>
      <w:r w:rsidR="006D43E4">
        <w:rPr>
          <w:rFonts w:ascii="Arial" w:hAnsi="Arial" w:cs="Arial"/>
          <w:sz w:val="22"/>
          <w:szCs w:val="22"/>
        </w:rPr>
        <w:t xml:space="preserve">Effizienz, </w:t>
      </w:r>
      <w:r w:rsidRPr="00DD6529">
        <w:rPr>
          <w:rFonts w:ascii="Arial" w:hAnsi="Arial" w:cs="Arial"/>
          <w:sz w:val="22"/>
          <w:szCs w:val="22"/>
        </w:rPr>
        <w:t>Nachhaltigkeit und Wettbewerbsfähigkeit zu profitieren.</w:t>
      </w:r>
    </w:p>
    <w:p w14:paraId="1D1BAEFF" w14:textId="77777777" w:rsidR="006F2D41" w:rsidRDefault="006F2D41" w:rsidP="00DD6529">
      <w:pPr>
        <w:rPr>
          <w:rFonts w:ascii="Arial" w:hAnsi="Arial" w:cs="Arial"/>
          <w:sz w:val="22"/>
          <w:szCs w:val="22"/>
        </w:rPr>
      </w:pPr>
    </w:p>
    <w:sectPr w:rsidR="006F2D41">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AB3BC" w14:textId="77777777" w:rsidR="007B4323" w:rsidRDefault="007B4323" w:rsidP="002A6844">
      <w:r>
        <w:separator/>
      </w:r>
    </w:p>
  </w:endnote>
  <w:endnote w:type="continuationSeparator" w:id="0">
    <w:p w14:paraId="5F1A9DE0" w14:textId="77777777" w:rsidR="007B4323" w:rsidRDefault="007B4323" w:rsidP="002A6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8D549" w14:textId="77777777" w:rsidR="007B4323" w:rsidRDefault="007B4323" w:rsidP="002A6844">
      <w:r>
        <w:separator/>
      </w:r>
    </w:p>
  </w:footnote>
  <w:footnote w:type="continuationSeparator" w:id="0">
    <w:p w14:paraId="752C11BE" w14:textId="77777777" w:rsidR="007B4323" w:rsidRDefault="007B4323" w:rsidP="002A68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F83337" w14:textId="0FF62E00" w:rsidR="002A6844" w:rsidRDefault="002A6844" w:rsidP="002A6844">
    <w:pPr>
      <w:pStyle w:val="Kopfzeile"/>
      <w:jc w:val="right"/>
    </w:pPr>
    <w:r w:rsidRPr="00855040">
      <w:rPr>
        <w:noProof/>
      </w:rPr>
      <w:drawing>
        <wp:inline distT="0" distB="0" distL="0" distR="0" wp14:anchorId="724F674D" wp14:editId="6B3AE2BE">
          <wp:extent cx="1944914" cy="551967"/>
          <wp:effectExtent l="0" t="0" r="0" b="635"/>
          <wp:docPr id="42" name="Grafik 41" descr="Ein Bild, das Screenshot, Grafiken, Dunkelheit, Grafikdesign enthält.&#10;&#10;Automatisch generierte Beschreibung">
            <a:extLst xmlns:a="http://schemas.openxmlformats.org/drawingml/2006/main">
              <a:ext uri="{FF2B5EF4-FFF2-40B4-BE49-F238E27FC236}">
                <a16:creationId xmlns:a16="http://schemas.microsoft.com/office/drawing/2014/main" id="{D8C8BBBF-8E22-20C8-8654-7B03EE8608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fik 41" descr="Ein Bild, das Screenshot, Grafiken, Dunkelheit, Grafikdesign enthält.&#10;&#10;Automatisch generierte Beschreibung">
                    <a:extLst>
                      <a:ext uri="{FF2B5EF4-FFF2-40B4-BE49-F238E27FC236}">
                        <a16:creationId xmlns:a16="http://schemas.microsoft.com/office/drawing/2014/main" id="{D8C8BBBF-8E22-20C8-8654-7B03EE86086B}"/>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44914" cy="551967"/>
                  </a:xfrm>
                  <a:prstGeom prst="rect">
                    <a:avLst/>
                  </a:prstGeom>
                </pic:spPr>
              </pic:pic>
            </a:graphicData>
          </a:graphic>
        </wp:inline>
      </w:drawing>
    </w:r>
  </w:p>
  <w:p w14:paraId="1BDEBF0C" w14:textId="77777777" w:rsidR="002A6844" w:rsidRDefault="002A6844" w:rsidP="002A6844">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C13EF"/>
    <w:multiLevelType w:val="multilevel"/>
    <w:tmpl w:val="C0482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8A0EC7"/>
    <w:multiLevelType w:val="multilevel"/>
    <w:tmpl w:val="5308C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E01A5A"/>
    <w:multiLevelType w:val="multilevel"/>
    <w:tmpl w:val="688C2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807094293">
    <w:abstractNumId w:val="1"/>
  </w:num>
  <w:num w:numId="2" w16cid:durableId="1489520777">
    <w:abstractNumId w:val="2"/>
  </w:num>
  <w:num w:numId="3" w16cid:durableId="2045134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CDD"/>
    <w:rsid w:val="00033051"/>
    <w:rsid w:val="0003418E"/>
    <w:rsid w:val="00040B0F"/>
    <w:rsid w:val="00043C1E"/>
    <w:rsid w:val="000962B6"/>
    <w:rsid w:val="000B2FB3"/>
    <w:rsid w:val="000E7A47"/>
    <w:rsid w:val="00113479"/>
    <w:rsid w:val="0016679D"/>
    <w:rsid w:val="001915F4"/>
    <w:rsid w:val="001A30AF"/>
    <w:rsid w:val="001C1C7F"/>
    <w:rsid w:val="001C633F"/>
    <w:rsid w:val="002246DC"/>
    <w:rsid w:val="00274857"/>
    <w:rsid w:val="0029115D"/>
    <w:rsid w:val="00291380"/>
    <w:rsid w:val="002A6844"/>
    <w:rsid w:val="002D0795"/>
    <w:rsid w:val="002D0B58"/>
    <w:rsid w:val="003135AA"/>
    <w:rsid w:val="00325C71"/>
    <w:rsid w:val="0032755B"/>
    <w:rsid w:val="003359A2"/>
    <w:rsid w:val="00386504"/>
    <w:rsid w:val="0039417A"/>
    <w:rsid w:val="003A49BC"/>
    <w:rsid w:val="003E51CB"/>
    <w:rsid w:val="003F341D"/>
    <w:rsid w:val="003F3CAB"/>
    <w:rsid w:val="004273CD"/>
    <w:rsid w:val="004630A2"/>
    <w:rsid w:val="00497F34"/>
    <w:rsid w:val="004B545C"/>
    <w:rsid w:val="004C4E43"/>
    <w:rsid w:val="004E1ABE"/>
    <w:rsid w:val="004E2E29"/>
    <w:rsid w:val="004F6E27"/>
    <w:rsid w:val="00520E6A"/>
    <w:rsid w:val="00523D87"/>
    <w:rsid w:val="005B1F52"/>
    <w:rsid w:val="005B1F87"/>
    <w:rsid w:val="005E3CDD"/>
    <w:rsid w:val="00613DEA"/>
    <w:rsid w:val="00616786"/>
    <w:rsid w:val="00617FD1"/>
    <w:rsid w:val="0063447D"/>
    <w:rsid w:val="00682163"/>
    <w:rsid w:val="006D43E4"/>
    <w:rsid w:val="006F2D41"/>
    <w:rsid w:val="006F3D3F"/>
    <w:rsid w:val="00715C09"/>
    <w:rsid w:val="0075413F"/>
    <w:rsid w:val="00755FA6"/>
    <w:rsid w:val="007B4323"/>
    <w:rsid w:val="007B640E"/>
    <w:rsid w:val="007C0124"/>
    <w:rsid w:val="00805FC4"/>
    <w:rsid w:val="00814877"/>
    <w:rsid w:val="00814B8E"/>
    <w:rsid w:val="008413C6"/>
    <w:rsid w:val="00847A69"/>
    <w:rsid w:val="00856F55"/>
    <w:rsid w:val="0087699C"/>
    <w:rsid w:val="008A4D05"/>
    <w:rsid w:val="008A7039"/>
    <w:rsid w:val="008E2718"/>
    <w:rsid w:val="00900E62"/>
    <w:rsid w:val="00904E79"/>
    <w:rsid w:val="00911E9D"/>
    <w:rsid w:val="0094510B"/>
    <w:rsid w:val="00961B19"/>
    <w:rsid w:val="009B556C"/>
    <w:rsid w:val="009C69BE"/>
    <w:rsid w:val="009E513F"/>
    <w:rsid w:val="009F27AF"/>
    <w:rsid w:val="00A047FF"/>
    <w:rsid w:val="00A432DD"/>
    <w:rsid w:val="00A47E5A"/>
    <w:rsid w:val="00A906FC"/>
    <w:rsid w:val="00AA460C"/>
    <w:rsid w:val="00AE363A"/>
    <w:rsid w:val="00AE4CF6"/>
    <w:rsid w:val="00B07AC7"/>
    <w:rsid w:val="00B16F8A"/>
    <w:rsid w:val="00B22630"/>
    <w:rsid w:val="00B32883"/>
    <w:rsid w:val="00B44AEF"/>
    <w:rsid w:val="00B75928"/>
    <w:rsid w:val="00B958E3"/>
    <w:rsid w:val="00BB0607"/>
    <w:rsid w:val="00BB5F58"/>
    <w:rsid w:val="00BD45AC"/>
    <w:rsid w:val="00C46F94"/>
    <w:rsid w:val="00C80C39"/>
    <w:rsid w:val="00C96907"/>
    <w:rsid w:val="00D304A5"/>
    <w:rsid w:val="00D4068D"/>
    <w:rsid w:val="00DA42EE"/>
    <w:rsid w:val="00DD60F7"/>
    <w:rsid w:val="00DD6529"/>
    <w:rsid w:val="00DE738F"/>
    <w:rsid w:val="00E07449"/>
    <w:rsid w:val="00E121BC"/>
    <w:rsid w:val="00E15E38"/>
    <w:rsid w:val="00E4700D"/>
    <w:rsid w:val="00EC160A"/>
    <w:rsid w:val="00ED3AA6"/>
    <w:rsid w:val="00EE5B55"/>
    <w:rsid w:val="00F0171D"/>
    <w:rsid w:val="00F4675A"/>
    <w:rsid w:val="00F56DAE"/>
    <w:rsid w:val="00F75AA8"/>
    <w:rsid w:val="00F80A30"/>
    <w:rsid w:val="00F94F31"/>
    <w:rsid w:val="00FA088D"/>
    <w:rsid w:val="00FB1727"/>
    <w:rsid w:val="00FB28CB"/>
    <w:rsid w:val="00FE67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7F09A"/>
  <w15:chartTrackingRefBased/>
  <w15:docId w15:val="{E139A63F-F185-7347-9595-932E129CE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43C1E"/>
    <w:rPr>
      <w:rFonts w:ascii="Times New Roman" w:eastAsia="Times New Roman" w:hAnsi="Times New Roman" w:cs="Times New Roman"/>
      <w:kern w:val="0"/>
      <w:lang w:eastAsia="de-DE"/>
      <w14:ligatures w14:val="none"/>
    </w:rPr>
  </w:style>
  <w:style w:type="paragraph" w:styleId="berschrift1">
    <w:name w:val="heading 1"/>
    <w:basedOn w:val="Standard"/>
    <w:next w:val="Standard"/>
    <w:link w:val="berschrift1Zchn"/>
    <w:uiPriority w:val="9"/>
    <w:qFormat/>
    <w:rsid w:val="005E3C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E3C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E3CD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E3CD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E3CD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E3CDD"/>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E3CDD"/>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E3CDD"/>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E3CDD"/>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E3CD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E3CD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E3CD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E3CD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E3CD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E3CD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E3CD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E3CD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E3CDD"/>
    <w:rPr>
      <w:rFonts w:eastAsiaTheme="majorEastAsia" w:cstheme="majorBidi"/>
      <w:color w:val="272727" w:themeColor="text1" w:themeTint="D8"/>
    </w:rPr>
  </w:style>
  <w:style w:type="paragraph" w:styleId="Titel">
    <w:name w:val="Title"/>
    <w:basedOn w:val="Standard"/>
    <w:next w:val="Standard"/>
    <w:link w:val="TitelZchn"/>
    <w:uiPriority w:val="10"/>
    <w:qFormat/>
    <w:rsid w:val="005E3CDD"/>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E3CD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E3CDD"/>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E3CD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E3CDD"/>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E3CDD"/>
    <w:rPr>
      <w:i/>
      <w:iCs/>
      <w:color w:val="404040" w:themeColor="text1" w:themeTint="BF"/>
    </w:rPr>
  </w:style>
  <w:style w:type="paragraph" w:styleId="Listenabsatz">
    <w:name w:val="List Paragraph"/>
    <w:basedOn w:val="Standard"/>
    <w:uiPriority w:val="34"/>
    <w:qFormat/>
    <w:rsid w:val="005E3CDD"/>
    <w:pPr>
      <w:ind w:left="720"/>
      <w:contextualSpacing/>
    </w:pPr>
  </w:style>
  <w:style w:type="character" w:styleId="IntensiveHervorhebung">
    <w:name w:val="Intense Emphasis"/>
    <w:basedOn w:val="Absatz-Standardschriftart"/>
    <w:uiPriority w:val="21"/>
    <w:qFormat/>
    <w:rsid w:val="005E3CDD"/>
    <w:rPr>
      <w:i/>
      <w:iCs/>
      <w:color w:val="0F4761" w:themeColor="accent1" w:themeShade="BF"/>
    </w:rPr>
  </w:style>
  <w:style w:type="paragraph" w:styleId="IntensivesZitat">
    <w:name w:val="Intense Quote"/>
    <w:basedOn w:val="Standard"/>
    <w:next w:val="Standard"/>
    <w:link w:val="IntensivesZitatZchn"/>
    <w:uiPriority w:val="30"/>
    <w:qFormat/>
    <w:rsid w:val="005E3C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E3CDD"/>
    <w:rPr>
      <w:i/>
      <w:iCs/>
      <w:color w:val="0F4761" w:themeColor="accent1" w:themeShade="BF"/>
    </w:rPr>
  </w:style>
  <w:style w:type="character" w:styleId="IntensiverVerweis">
    <w:name w:val="Intense Reference"/>
    <w:basedOn w:val="Absatz-Standardschriftart"/>
    <w:uiPriority w:val="32"/>
    <w:qFormat/>
    <w:rsid w:val="005E3CDD"/>
    <w:rPr>
      <w:b/>
      <w:bCs/>
      <w:smallCaps/>
      <w:color w:val="0F4761" w:themeColor="accent1" w:themeShade="BF"/>
      <w:spacing w:val="5"/>
    </w:rPr>
  </w:style>
  <w:style w:type="paragraph" w:styleId="berarbeitung">
    <w:name w:val="Revision"/>
    <w:hidden/>
    <w:uiPriority w:val="99"/>
    <w:semiHidden/>
    <w:rsid w:val="00520E6A"/>
    <w:rPr>
      <w:rFonts w:ascii="Times New Roman" w:eastAsia="Times New Roman" w:hAnsi="Times New Roman" w:cs="Times New Roman"/>
      <w:kern w:val="0"/>
      <w:lang w:eastAsia="de-DE"/>
      <w14:ligatures w14:val="none"/>
    </w:rPr>
  </w:style>
  <w:style w:type="character" w:styleId="Kommentarzeichen">
    <w:name w:val="annotation reference"/>
    <w:basedOn w:val="Absatz-Standardschriftart"/>
    <w:uiPriority w:val="99"/>
    <w:semiHidden/>
    <w:unhideWhenUsed/>
    <w:rsid w:val="00520E6A"/>
    <w:rPr>
      <w:sz w:val="16"/>
      <w:szCs w:val="16"/>
    </w:rPr>
  </w:style>
  <w:style w:type="paragraph" w:styleId="Kommentartext">
    <w:name w:val="annotation text"/>
    <w:basedOn w:val="Standard"/>
    <w:link w:val="KommentartextZchn"/>
    <w:uiPriority w:val="99"/>
    <w:semiHidden/>
    <w:unhideWhenUsed/>
    <w:rsid w:val="00520E6A"/>
    <w:rPr>
      <w:sz w:val="20"/>
      <w:szCs w:val="20"/>
    </w:rPr>
  </w:style>
  <w:style w:type="character" w:customStyle="1" w:styleId="KommentartextZchn">
    <w:name w:val="Kommentartext Zchn"/>
    <w:basedOn w:val="Absatz-Standardschriftart"/>
    <w:link w:val="Kommentartext"/>
    <w:uiPriority w:val="99"/>
    <w:semiHidden/>
    <w:rsid w:val="00520E6A"/>
    <w:rPr>
      <w:rFonts w:ascii="Times New Roman" w:eastAsia="Times New Roman" w:hAnsi="Times New Roman" w:cs="Times New Roman"/>
      <w:kern w:val="0"/>
      <w:sz w:val="20"/>
      <w:szCs w:val="20"/>
      <w:lang w:eastAsia="de-DE"/>
      <w14:ligatures w14:val="none"/>
    </w:rPr>
  </w:style>
  <w:style w:type="paragraph" w:styleId="Kommentarthema">
    <w:name w:val="annotation subject"/>
    <w:basedOn w:val="Kommentartext"/>
    <w:next w:val="Kommentartext"/>
    <w:link w:val="KommentarthemaZchn"/>
    <w:uiPriority w:val="99"/>
    <w:semiHidden/>
    <w:unhideWhenUsed/>
    <w:rsid w:val="00520E6A"/>
    <w:rPr>
      <w:b/>
      <w:bCs/>
    </w:rPr>
  </w:style>
  <w:style w:type="character" w:customStyle="1" w:styleId="KommentarthemaZchn">
    <w:name w:val="Kommentarthema Zchn"/>
    <w:basedOn w:val="KommentartextZchn"/>
    <w:link w:val="Kommentarthema"/>
    <w:uiPriority w:val="99"/>
    <w:semiHidden/>
    <w:rsid w:val="00520E6A"/>
    <w:rPr>
      <w:rFonts w:ascii="Times New Roman" w:eastAsia="Times New Roman" w:hAnsi="Times New Roman" w:cs="Times New Roman"/>
      <w:b/>
      <w:bCs/>
      <w:kern w:val="0"/>
      <w:sz w:val="20"/>
      <w:szCs w:val="20"/>
      <w:lang w:eastAsia="de-DE"/>
      <w14:ligatures w14:val="none"/>
    </w:rPr>
  </w:style>
  <w:style w:type="character" w:styleId="Hyperlink">
    <w:name w:val="Hyperlink"/>
    <w:basedOn w:val="Absatz-Standardschriftart"/>
    <w:uiPriority w:val="99"/>
    <w:unhideWhenUsed/>
    <w:rsid w:val="000962B6"/>
    <w:rPr>
      <w:color w:val="467886" w:themeColor="hyperlink"/>
      <w:u w:val="single"/>
    </w:rPr>
  </w:style>
  <w:style w:type="character" w:styleId="NichtaufgelsteErwhnung">
    <w:name w:val="Unresolved Mention"/>
    <w:basedOn w:val="Absatz-Standardschriftart"/>
    <w:uiPriority w:val="99"/>
    <w:semiHidden/>
    <w:unhideWhenUsed/>
    <w:rsid w:val="000962B6"/>
    <w:rPr>
      <w:color w:val="605E5C"/>
      <w:shd w:val="clear" w:color="auto" w:fill="E1DFDD"/>
    </w:rPr>
  </w:style>
  <w:style w:type="character" w:styleId="BesuchterLink">
    <w:name w:val="FollowedHyperlink"/>
    <w:basedOn w:val="Absatz-Standardschriftart"/>
    <w:uiPriority w:val="99"/>
    <w:semiHidden/>
    <w:unhideWhenUsed/>
    <w:rsid w:val="000962B6"/>
    <w:rPr>
      <w:color w:val="96607D" w:themeColor="followedHyperlink"/>
      <w:u w:val="single"/>
    </w:rPr>
  </w:style>
  <w:style w:type="paragraph" w:styleId="Kopfzeile">
    <w:name w:val="header"/>
    <w:basedOn w:val="Standard"/>
    <w:link w:val="KopfzeileZchn"/>
    <w:uiPriority w:val="99"/>
    <w:unhideWhenUsed/>
    <w:rsid w:val="002A6844"/>
    <w:pPr>
      <w:tabs>
        <w:tab w:val="center" w:pos="4536"/>
        <w:tab w:val="right" w:pos="9072"/>
      </w:tabs>
    </w:pPr>
  </w:style>
  <w:style w:type="character" w:customStyle="1" w:styleId="KopfzeileZchn">
    <w:name w:val="Kopfzeile Zchn"/>
    <w:basedOn w:val="Absatz-Standardschriftart"/>
    <w:link w:val="Kopfzeile"/>
    <w:uiPriority w:val="99"/>
    <w:rsid w:val="002A6844"/>
    <w:rPr>
      <w:rFonts w:ascii="Times New Roman" w:eastAsia="Times New Roman" w:hAnsi="Times New Roman" w:cs="Times New Roman"/>
      <w:kern w:val="0"/>
      <w:lang w:eastAsia="de-DE"/>
      <w14:ligatures w14:val="none"/>
    </w:rPr>
  </w:style>
  <w:style w:type="paragraph" w:styleId="Fuzeile">
    <w:name w:val="footer"/>
    <w:basedOn w:val="Standard"/>
    <w:link w:val="FuzeileZchn"/>
    <w:uiPriority w:val="99"/>
    <w:unhideWhenUsed/>
    <w:rsid w:val="002A6844"/>
    <w:pPr>
      <w:tabs>
        <w:tab w:val="center" w:pos="4536"/>
        <w:tab w:val="right" w:pos="9072"/>
      </w:tabs>
    </w:pPr>
  </w:style>
  <w:style w:type="character" w:customStyle="1" w:styleId="FuzeileZchn">
    <w:name w:val="Fußzeile Zchn"/>
    <w:basedOn w:val="Absatz-Standardschriftart"/>
    <w:link w:val="Fuzeile"/>
    <w:uiPriority w:val="99"/>
    <w:rsid w:val="002A6844"/>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109350">
      <w:bodyDiv w:val="1"/>
      <w:marLeft w:val="0"/>
      <w:marRight w:val="0"/>
      <w:marTop w:val="0"/>
      <w:marBottom w:val="0"/>
      <w:divBdr>
        <w:top w:val="none" w:sz="0" w:space="0" w:color="auto"/>
        <w:left w:val="none" w:sz="0" w:space="0" w:color="auto"/>
        <w:bottom w:val="none" w:sz="0" w:space="0" w:color="auto"/>
        <w:right w:val="none" w:sz="0" w:space="0" w:color="auto"/>
      </w:divBdr>
    </w:div>
    <w:div w:id="343829260">
      <w:bodyDiv w:val="1"/>
      <w:marLeft w:val="0"/>
      <w:marRight w:val="0"/>
      <w:marTop w:val="0"/>
      <w:marBottom w:val="0"/>
      <w:divBdr>
        <w:top w:val="none" w:sz="0" w:space="0" w:color="auto"/>
        <w:left w:val="none" w:sz="0" w:space="0" w:color="auto"/>
        <w:bottom w:val="none" w:sz="0" w:space="0" w:color="auto"/>
        <w:right w:val="none" w:sz="0" w:space="0" w:color="auto"/>
      </w:divBdr>
      <w:divsChild>
        <w:div w:id="695616113">
          <w:marLeft w:val="0"/>
          <w:marRight w:val="0"/>
          <w:marTop w:val="0"/>
          <w:marBottom w:val="0"/>
          <w:divBdr>
            <w:top w:val="none" w:sz="0" w:space="0" w:color="auto"/>
            <w:left w:val="none" w:sz="0" w:space="0" w:color="auto"/>
            <w:bottom w:val="none" w:sz="0" w:space="0" w:color="auto"/>
            <w:right w:val="none" w:sz="0" w:space="0" w:color="auto"/>
          </w:divBdr>
        </w:div>
      </w:divsChild>
    </w:div>
    <w:div w:id="692265594">
      <w:bodyDiv w:val="1"/>
      <w:marLeft w:val="0"/>
      <w:marRight w:val="0"/>
      <w:marTop w:val="0"/>
      <w:marBottom w:val="0"/>
      <w:divBdr>
        <w:top w:val="none" w:sz="0" w:space="0" w:color="auto"/>
        <w:left w:val="none" w:sz="0" w:space="0" w:color="auto"/>
        <w:bottom w:val="none" w:sz="0" w:space="0" w:color="auto"/>
        <w:right w:val="none" w:sz="0" w:space="0" w:color="auto"/>
      </w:divBdr>
      <w:divsChild>
        <w:div w:id="163937159">
          <w:marLeft w:val="0"/>
          <w:marRight w:val="0"/>
          <w:marTop w:val="0"/>
          <w:marBottom w:val="0"/>
          <w:divBdr>
            <w:top w:val="none" w:sz="0" w:space="0" w:color="auto"/>
            <w:left w:val="none" w:sz="0" w:space="0" w:color="auto"/>
            <w:bottom w:val="none" w:sz="0" w:space="0" w:color="auto"/>
            <w:right w:val="none" w:sz="0" w:space="0" w:color="auto"/>
          </w:divBdr>
          <w:divsChild>
            <w:div w:id="321130240">
              <w:marLeft w:val="0"/>
              <w:marRight w:val="0"/>
              <w:marTop w:val="0"/>
              <w:marBottom w:val="0"/>
              <w:divBdr>
                <w:top w:val="none" w:sz="0" w:space="0" w:color="auto"/>
                <w:left w:val="none" w:sz="0" w:space="0" w:color="auto"/>
                <w:bottom w:val="none" w:sz="0" w:space="0" w:color="auto"/>
                <w:right w:val="none" w:sz="0" w:space="0" w:color="auto"/>
              </w:divBdr>
              <w:divsChild>
                <w:div w:id="1122923178">
                  <w:marLeft w:val="0"/>
                  <w:marRight w:val="0"/>
                  <w:marTop w:val="0"/>
                  <w:marBottom w:val="0"/>
                  <w:divBdr>
                    <w:top w:val="none" w:sz="0" w:space="0" w:color="auto"/>
                    <w:left w:val="none" w:sz="0" w:space="0" w:color="auto"/>
                    <w:bottom w:val="none" w:sz="0" w:space="0" w:color="auto"/>
                    <w:right w:val="none" w:sz="0" w:space="0" w:color="auto"/>
                  </w:divBdr>
                  <w:divsChild>
                    <w:div w:id="691808684">
                      <w:marLeft w:val="0"/>
                      <w:marRight w:val="0"/>
                      <w:marTop w:val="0"/>
                      <w:marBottom w:val="0"/>
                      <w:divBdr>
                        <w:top w:val="none" w:sz="0" w:space="0" w:color="auto"/>
                        <w:left w:val="none" w:sz="0" w:space="0" w:color="auto"/>
                        <w:bottom w:val="none" w:sz="0" w:space="0" w:color="auto"/>
                        <w:right w:val="none" w:sz="0" w:space="0" w:color="auto"/>
                      </w:divBdr>
                      <w:divsChild>
                        <w:div w:id="137095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3912035">
      <w:bodyDiv w:val="1"/>
      <w:marLeft w:val="0"/>
      <w:marRight w:val="0"/>
      <w:marTop w:val="0"/>
      <w:marBottom w:val="0"/>
      <w:divBdr>
        <w:top w:val="none" w:sz="0" w:space="0" w:color="auto"/>
        <w:left w:val="none" w:sz="0" w:space="0" w:color="auto"/>
        <w:bottom w:val="none" w:sz="0" w:space="0" w:color="auto"/>
        <w:right w:val="none" w:sz="0" w:space="0" w:color="auto"/>
      </w:divBdr>
    </w:div>
    <w:div w:id="808788603">
      <w:bodyDiv w:val="1"/>
      <w:marLeft w:val="0"/>
      <w:marRight w:val="0"/>
      <w:marTop w:val="0"/>
      <w:marBottom w:val="0"/>
      <w:divBdr>
        <w:top w:val="none" w:sz="0" w:space="0" w:color="auto"/>
        <w:left w:val="none" w:sz="0" w:space="0" w:color="auto"/>
        <w:bottom w:val="none" w:sz="0" w:space="0" w:color="auto"/>
        <w:right w:val="none" w:sz="0" w:space="0" w:color="auto"/>
      </w:divBdr>
    </w:div>
    <w:div w:id="878051345">
      <w:bodyDiv w:val="1"/>
      <w:marLeft w:val="0"/>
      <w:marRight w:val="0"/>
      <w:marTop w:val="0"/>
      <w:marBottom w:val="0"/>
      <w:divBdr>
        <w:top w:val="none" w:sz="0" w:space="0" w:color="auto"/>
        <w:left w:val="none" w:sz="0" w:space="0" w:color="auto"/>
        <w:bottom w:val="none" w:sz="0" w:space="0" w:color="auto"/>
        <w:right w:val="none" w:sz="0" w:space="0" w:color="auto"/>
      </w:divBdr>
      <w:divsChild>
        <w:div w:id="2027245473">
          <w:marLeft w:val="0"/>
          <w:marRight w:val="0"/>
          <w:marTop w:val="0"/>
          <w:marBottom w:val="0"/>
          <w:divBdr>
            <w:top w:val="none" w:sz="0" w:space="0" w:color="auto"/>
            <w:left w:val="none" w:sz="0" w:space="0" w:color="auto"/>
            <w:bottom w:val="single" w:sz="8" w:space="1" w:color="auto"/>
            <w:right w:val="none" w:sz="0" w:space="0" w:color="auto"/>
          </w:divBdr>
        </w:div>
      </w:divsChild>
    </w:div>
    <w:div w:id="1434744718">
      <w:bodyDiv w:val="1"/>
      <w:marLeft w:val="0"/>
      <w:marRight w:val="0"/>
      <w:marTop w:val="0"/>
      <w:marBottom w:val="0"/>
      <w:divBdr>
        <w:top w:val="none" w:sz="0" w:space="0" w:color="auto"/>
        <w:left w:val="none" w:sz="0" w:space="0" w:color="auto"/>
        <w:bottom w:val="none" w:sz="0" w:space="0" w:color="auto"/>
        <w:right w:val="none" w:sz="0" w:space="0" w:color="auto"/>
      </w:divBdr>
    </w:div>
    <w:div w:id="1470517550">
      <w:bodyDiv w:val="1"/>
      <w:marLeft w:val="0"/>
      <w:marRight w:val="0"/>
      <w:marTop w:val="0"/>
      <w:marBottom w:val="0"/>
      <w:divBdr>
        <w:top w:val="none" w:sz="0" w:space="0" w:color="auto"/>
        <w:left w:val="none" w:sz="0" w:space="0" w:color="auto"/>
        <w:bottom w:val="none" w:sz="0" w:space="0" w:color="auto"/>
        <w:right w:val="none" w:sz="0" w:space="0" w:color="auto"/>
      </w:divBdr>
      <w:divsChild>
        <w:div w:id="1534923389">
          <w:marLeft w:val="0"/>
          <w:marRight w:val="0"/>
          <w:marTop w:val="0"/>
          <w:marBottom w:val="0"/>
          <w:divBdr>
            <w:top w:val="none" w:sz="0" w:space="0" w:color="auto"/>
            <w:left w:val="none" w:sz="0" w:space="0" w:color="auto"/>
            <w:bottom w:val="single" w:sz="8" w:space="1" w:color="auto"/>
            <w:right w:val="none" w:sz="0" w:space="0" w:color="auto"/>
          </w:divBdr>
        </w:div>
      </w:divsChild>
    </w:div>
    <w:div w:id="1584803805">
      <w:bodyDiv w:val="1"/>
      <w:marLeft w:val="0"/>
      <w:marRight w:val="0"/>
      <w:marTop w:val="0"/>
      <w:marBottom w:val="0"/>
      <w:divBdr>
        <w:top w:val="none" w:sz="0" w:space="0" w:color="auto"/>
        <w:left w:val="none" w:sz="0" w:space="0" w:color="auto"/>
        <w:bottom w:val="none" w:sz="0" w:space="0" w:color="auto"/>
        <w:right w:val="none" w:sz="0" w:space="0" w:color="auto"/>
      </w:divBdr>
      <w:divsChild>
        <w:div w:id="317611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B292227240ED4B98B2BCC55A12CAB1" ma:contentTypeVersion="10" ma:contentTypeDescription="Ein neues Dokument erstellen." ma:contentTypeScope="" ma:versionID="512237133d4603e42deccf51c9e5f201">
  <xsd:schema xmlns:xsd="http://www.w3.org/2001/XMLSchema" xmlns:xs="http://www.w3.org/2001/XMLSchema" xmlns:p="http://schemas.microsoft.com/office/2006/metadata/properties" xmlns:ns2="0d73d20a-3ab2-4eed-b03c-566c0e9ad668" xmlns:ns3="b508a4b8-e33a-4848-8580-5a1e8429c643" targetNamespace="http://schemas.microsoft.com/office/2006/metadata/properties" ma:root="true" ma:fieldsID="825857986d3f27e4284e47435a522c08" ns2:_="" ns3:_="">
    <xsd:import namespace="0d73d20a-3ab2-4eed-b03c-566c0e9ad668"/>
    <xsd:import namespace="b508a4b8-e33a-4848-8580-5a1e8429c64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73d20a-3ab2-4eed-b03c-566c0e9ad6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6eb20c4f-c5c2-492b-9954-d638c64bfe9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08a4b8-e33a-4848-8580-5a1e8429c64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a0c872-4f38-4a2b-8e11-13120c13f541}" ma:internalName="TaxCatchAll" ma:showField="CatchAllData" ma:web="b508a4b8-e33a-4848-8580-5a1e8429c6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08a4b8-e33a-4848-8580-5a1e8429c643" xsi:nil="true"/>
    <lcf76f155ced4ddcb4097134ff3c332f xmlns="0d73d20a-3ab2-4eed-b03c-566c0e9ad66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6498AA2-A15D-4012-BBCA-87808CF77C72}"/>
</file>

<file path=customXml/itemProps2.xml><?xml version="1.0" encoding="utf-8"?>
<ds:datastoreItem xmlns:ds="http://schemas.openxmlformats.org/officeDocument/2006/customXml" ds:itemID="{7387B753-0AAC-4825-B688-D10D1BD64812}"/>
</file>

<file path=customXml/itemProps3.xml><?xml version="1.0" encoding="utf-8"?>
<ds:datastoreItem xmlns:ds="http://schemas.openxmlformats.org/officeDocument/2006/customXml" ds:itemID="{06123326-0FB5-4E8D-A044-631D85D73F23}"/>
</file>

<file path=docProps/app.xml><?xml version="1.0" encoding="utf-8"?>
<Properties xmlns="http://schemas.openxmlformats.org/officeDocument/2006/extended-properties" xmlns:vt="http://schemas.openxmlformats.org/officeDocument/2006/docPropsVTypes">
  <Template>Normal.dotm</Template>
  <TotalTime>0</TotalTime>
  <Pages>3</Pages>
  <Words>920</Words>
  <Characters>5800</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Veit Kollera</dc:creator>
  <cp:keywords/>
  <dc:description/>
  <cp:lastModifiedBy>Hannah Flacksmeier</cp:lastModifiedBy>
  <cp:revision>8</cp:revision>
  <dcterms:created xsi:type="dcterms:W3CDTF">2024-11-27T23:54:00Z</dcterms:created>
  <dcterms:modified xsi:type="dcterms:W3CDTF">2025-03-18T06:25:00Z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0x01010098B292227240ED4B98B2BCC55A12CAB1</vt:lpwstr>
  </property>
</Properties>
</file>